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BBE" w:rsidRPr="00297AEC" w:rsidRDefault="00622BBE" w:rsidP="00D04D74">
      <w:pPr>
        <w:tabs>
          <w:tab w:val="left" w:pos="6379"/>
        </w:tabs>
        <w:ind w:left="5245"/>
        <w:contextualSpacing/>
        <w:jc w:val="right"/>
        <w:rPr>
          <w:color w:val="000000" w:themeColor="text1"/>
          <w:sz w:val="28"/>
          <w:szCs w:val="28"/>
          <w:lang w:eastAsia="en-US"/>
        </w:rPr>
      </w:pPr>
      <w:r w:rsidRPr="00297AEC">
        <w:rPr>
          <w:color w:val="000000" w:themeColor="text1"/>
          <w:sz w:val="28"/>
          <w:szCs w:val="28"/>
          <w:lang w:eastAsia="en-US"/>
        </w:rPr>
        <w:t xml:space="preserve">Приложение </w:t>
      </w:r>
    </w:p>
    <w:p w:rsidR="00E65265" w:rsidRPr="00366229" w:rsidRDefault="00E65265" w:rsidP="003E3116">
      <w:pPr>
        <w:widowControl w:val="0"/>
        <w:autoSpaceDE w:val="0"/>
        <w:autoSpaceDN w:val="0"/>
        <w:adjustRightInd w:val="0"/>
        <w:contextualSpacing/>
        <w:jc w:val="right"/>
        <w:rPr>
          <w:b/>
          <w:color w:val="000000" w:themeColor="text1"/>
          <w:sz w:val="28"/>
          <w:szCs w:val="28"/>
        </w:rPr>
      </w:pPr>
    </w:p>
    <w:p w:rsidR="00D81243" w:rsidRPr="00366229" w:rsidRDefault="00D81243" w:rsidP="00366229">
      <w:pPr>
        <w:widowControl w:val="0"/>
        <w:autoSpaceDE w:val="0"/>
        <w:autoSpaceDN w:val="0"/>
        <w:adjustRightInd w:val="0"/>
        <w:contextualSpacing/>
        <w:jc w:val="center"/>
        <w:rPr>
          <w:b/>
          <w:color w:val="000000" w:themeColor="text1"/>
          <w:sz w:val="28"/>
          <w:szCs w:val="28"/>
        </w:rPr>
      </w:pPr>
    </w:p>
    <w:p w:rsidR="00622BBE" w:rsidRPr="00366229" w:rsidRDefault="00EC03F2" w:rsidP="00366229">
      <w:pPr>
        <w:widowControl w:val="0"/>
        <w:autoSpaceDE w:val="0"/>
        <w:autoSpaceDN w:val="0"/>
        <w:adjustRightInd w:val="0"/>
        <w:contextualSpacing/>
        <w:jc w:val="center"/>
        <w:rPr>
          <w:b/>
          <w:color w:val="000000" w:themeColor="text1"/>
          <w:sz w:val="28"/>
          <w:szCs w:val="28"/>
        </w:rPr>
      </w:pPr>
      <w:r w:rsidRPr="00366229">
        <w:rPr>
          <w:b/>
          <w:color w:val="000000" w:themeColor="text1"/>
          <w:sz w:val="28"/>
          <w:szCs w:val="28"/>
        </w:rPr>
        <w:t>П</w:t>
      </w:r>
      <w:r w:rsidR="0086133E" w:rsidRPr="00366229">
        <w:rPr>
          <w:b/>
          <w:color w:val="000000" w:themeColor="text1"/>
          <w:sz w:val="28"/>
          <w:szCs w:val="28"/>
        </w:rPr>
        <w:t>оложение</w:t>
      </w:r>
    </w:p>
    <w:p w:rsidR="00845F6E" w:rsidRDefault="00EC03F2" w:rsidP="00366229">
      <w:pPr>
        <w:widowControl w:val="0"/>
        <w:autoSpaceDE w:val="0"/>
        <w:autoSpaceDN w:val="0"/>
        <w:adjustRightInd w:val="0"/>
        <w:contextualSpacing/>
        <w:jc w:val="center"/>
        <w:rPr>
          <w:b/>
          <w:color w:val="000000" w:themeColor="text1"/>
          <w:sz w:val="28"/>
          <w:szCs w:val="28"/>
        </w:rPr>
      </w:pPr>
      <w:r w:rsidRPr="00366229">
        <w:rPr>
          <w:b/>
          <w:color w:val="000000" w:themeColor="text1"/>
          <w:sz w:val="28"/>
          <w:szCs w:val="28"/>
        </w:rPr>
        <w:t xml:space="preserve">о порядке </w:t>
      </w:r>
      <w:r w:rsidR="00622BBE" w:rsidRPr="008043FC">
        <w:rPr>
          <w:b/>
          <w:sz w:val="28"/>
          <w:szCs w:val="28"/>
        </w:rPr>
        <w:t xml:space="preserve">проведения </w:t>
      </w:r>
      <w:r w:rsidR="00E830D5" w:rsidRPr="008043FC">
        <w:rPr>
          <w:b/>
          <w:sz w:val="28"/>
          <w:szCs w:val="28"/>
        </w:rPr>
        <w:t>внутренней</w:t>
      </w:r>
      <w:r w:rsidR="00E830D5" w:rsidRPr="00366229">
        <w:rPr>
          <w:b/>
          <w:sz w:val="28"/>
          <w:szCs w:val="28"/>
        </w:rPr>
        <w:t xml:space="preserve"> </w:t>
      </w:r>
      <w:r w:rsidR="00622BBE" w:rsidRPr="00366229">
        <w:rPr>
          <w:b/>
          <w:sz w:val="28"/>
          <w:szCs w:val="28"/>
        </w:rPr>
        <w:t>о</w:t>
      </w:r>
      <w:r w:rsidR="00622BBE" w:rsidRPr="00366229">
        <w:rPr>
          <w:b/>
          <w:color w:val="000000" w:themeColor="text1"/>
          <w:sz w:val="28"/>
          <w:szCs w:val="28"/>
        </w:rPr>
        <w:t xml:space="preserve">ценки </w:t>
      </w:r>
    </w:p>
    <w:p w:rsidR="00845F6E" w:rsidRDefault="00622BBE" w:rsidP="00366229">
      <w:pPr>
        <w:widowControl w:val="0"/>
        <w:autoSpaceDE w:val="0"/>
        <w:autoSpaceDN w:val="0"/>
        <w:adjustRightInd w:val="0"/>
        <w:contextualSpacing/>
        <w:jc w:val="center"/>
        <w:rPr>
          <w:b/>
          <w:color w:val="000000" w:themeColor="text1"/>
          <w:sz w:val="28"/>
          <w:szCs w:val="28"/>
        </w:rPr>
      </w:pPr>
      <w:r w:rsidRPr="00366229">
        <w:rPr>
          <w:b/>
          <w:color w:val="000000" w:themeColor="text1"/>
          <w:sz w:val="28"/>
          <w:szCs w:val="28"/>
        </w:rPr>
        <w:t xml:space="preserve">деятельности структурных подразделений </w:t>
      </w:r>
    </w:p>
    <w:p w:rsidR="00845F6E" w:rsidRDefault="00622BBE" w:rsidP="00366229">
      <w:pPr>
        <w:widowControl w:val="0"/>
        <w:autoSpaceDE w:val="0"/>
        <w:autoSpaceDN w:val="0"/>
        <w:adjustRightInd w:val="0"/>
        <w:contextualSpacing/>
        <w:jc w:val="center"/>
        <w:rPr>
          <w:b/>
          <w:color w:val="000000" w:themeColor="text1"/>
          <w:sz w:val="28"/>
          <w:szCs w:val="28"/>
        </w:rPr>
      </w:pPr>
      <w:r w:rsidRPr="00366229">
        <w:rPr>
          <w:b/>
          <w:color w:val="000000" w:themeColor="text1"/>
          <w:sz w:val="28"/>
          <w:szCs w:val="28"/>
        </w:rPr>
        <w:t xml:space="preserve">государственных органов исполнительной власти </w:t>
      </w:r>
    </w:p>
    <w:p w:rsidR="00845F6E" w:rsidRDefault="00622BBE" w:rsidP="00366229">
      <w:pPr>
        <w:widowControl w:val="0"/>
        <w:autoSpaceDE w:val="0"/>
        <w:autoSpaceDN w:val="0"/>
        <w:adjustRightInd w:val="0"/>
        <w:contextualSpacing/>
        <w:jc w:val="center"/>
        <w:rPr>
          <w:b/>
          <w:color w:val="000000" w:themeColor="text1"/>
          <w:sz w:val="28"/>
          <w:szCs w:val="28"/>
        </w:rPr>
      </w:pPr>
      <w:r w:rsidRPr="00366229">
        <w:rPr>
          <w:b/>
          <w:color w:val="000000" w:themeColor="text1"/>
          <w:sz w:val="28"/>
          <w:szCs w:val="28"/>
        </w:rPr>
        <w:t>Кыргызской Республики, мэрий городов Бишкек,</w:t>
      </w:r>
      <w:r w:rsidR="00D81243" w:rsidRPr="00366229">
        <w:rPr>
          <w:b/>
          <w:color w:val="000000" w:themeColor="text1"/>
          <w:sz w:val="28"/>
          <w:szCs w:val="28"/>
        </w:rPr>
        <w:t xml:space="preserve"> </w:t>
      </w:r>
    </w:p>
    <w:p w:rsidR="00845F6E" w:rsidRDefault="00622BBE" w:rsidP="00366229">
      <w:pPr>
        <w:widowControl w:val="0"/>
        <w:autoSpaceDE w:val="0"/>
        <w:autoSpaceDN w:val="0"/>
        <w:adjustRightInd w:val="0"/>
        <w:contextualSpacing/>
        <w:jc w:val="center"/>
        <w:rPr>
          <w:b/>
          <w:color w:val="000000" w:themeColor="text1"/>
          <w:sz w:val="28"/>
          <w:szCs w:val="28"/>
        </w:rPr>
      </w:pPr>
      <w:r w:rsidRPr="00366229">
        <w:rPr>
          <w:b/>
          <w:color w:val="000000" w:themeColor="text1"/>
          <w:sz w:val="28"/>
          <w:szCs w:val="28"/>
        </w:rPr>
        <w:t xml:space="preserve">Ош и </w:t>
      </w:r>
      <w:r w:rsidR="00EC03F2" w:rsidRPr="00366229">
        <w:rPr>
          <w:b/>
          <w:color w:val="000000" w:themeColor="text1"/>
          <w:sz w:val="28"/>
          <w:szCs w:val="28"/>
        </w:rPr>
        <w:t xml:space="preserve">аппаратов </w:t>
      </w:r>
      <w:r w:rsidRPr="00366229">
        <w:rPr>
          <w:b/>
          <w:color w:val="000000" w:themeColor="text1"/>
          <w:sz w:val="28"/>
          <w:szCs w:val="28"/>
        </w:rPr>
        <w:t xml:space="preserve">полномочных представителей </w:t>
      </w:r>
    </w:p>
    <w:p w:rsidR="00622BBE" w:rsidRPr="00366229" w:rsidRDefault="00622BBE" w:rsidP="00366229">
      <w:pPr>
        <w:widowControl w:val="0"/>
        <w:autoSpaceDE w:val="0"/>
        <w:autoSpaceDN w:val="0"/>
        <w:adjustRightInd w:val="0"/>
        <w:contextualSpacing/>
        <w:jc w:val="center"/>
        <w:rPr>
          <w:b/>
          <w:color w:val="000000" w:themeColor="text1"/>
          <w:sz w:val="28"/>
          <w:szCs w:val="28"/>
        </w:rPr>
      </w:pPr>
      <w:r w:rsidRPr="00366229">
        <w:rPr>
          <w:b/>
          <w:color w:val="000000" w:themeColor="text1"/>
          <w:sz w:val="28"/>
          <w:szCs w:val="28"/>
        </w:rPr>
        <w:t>Правительства</w:t>
      </w:r>
      <w:r w:rsidR="00845F6E">
        <w:rPr>
          <w:b/>
          <w:color w:val="000000" w:themeColor="text1"/>
          <w:sz w:val="28"/>
          <w:szCs w:val="28"/>
        </w:rPr>
        <w:t xml:space="preserve"> </w:t>
      </w:r>
      <w:r w:rsidRPr="00366229">
        <w:rPr>
          <w:b/>
          <w:color w:val="000000" w:themeColor="text1"/>
          <w:sz w:val="28"/>
          <w:szCs w:val="28"/>
        </w:rPr>
        <w:t>Кыргызской Республики в областях</w:t>
      </w:r>
    </w:p>
    <w:p w:rsidR="00622BBE" w:rsidRPr="00366229" w:rsidRDefault="00622BBE" w:rsidP="00366229">
      <w:pPr>
        <w:widowControl w:val="0"/>
        <w:autoSpaceDE w:val="0"/>
        <w:autoSpaceDN w:val="0"/>
        <w:adjustRightInd w:val="0"/>
        <w:jc w:val="center"/>
        <w:rPr>
          <w:b/>
          <w:color w:val="000000" w:themeColor="text1"/>
          <w:sz w:val="28"/>
          <w:szCs w:val="28"/>
        </w:rPr>
      </w:pPr>
    </w:p>
    <w:p w:rsidR="00622BBE" w:rsidRPr="00366229" w:rsidRDefault="00D81243" w:rsidP="00366229">
      <w:pPr>
        <w:pStyle w:val="tkZagolovok2"/>
        <w:tabs>
          <w:tab w:val="left" w:pos="567"/>
        </w:tabs>
        <w:spacing w:before="0" w:after="0" w:line="240" w:lineRule="auto"/>
        <w:ind w:left="0" w:right="0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662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</w:t>
      </w:r>
      <w:r w:rsidR="00622BBE" w:rsidRPr="00366229">
        <w:rPr>
          <w:rFonts w:ascii="Times New Roman" w:hAnsi="Times New Roman" w:cs="Times New Roman"/>
          <w:color w:val="000000" w:themeColor="text1"/>
          <w:sz w:val="28"/>
          <w:szCs w:val="28"/>
        </w:rPr>
        <w:t>Общие положения</w:t>
      </w:r>
    </w:p>
    <w:p w:rsidR="00D81243" w:rsidRPr="00366229" w:rsidRDefault="00D81243" w:rsidP="00366229">
      <w:pPr>
        <w:pStyle w:val="tkZagolovok2"/>
        <w:tabs>
          <w:tab w:val="left" w:pos="567"/>
        </w:tabs>
        <w:spacing w:before="0" w:after="0" w:line="240" w:lineRule="auto"/>
        <w:ind w:left="0" w:right="0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2329F" w:rsidRPr="00366229" w:rsidRDefault="00622BBE" w:rsidP="00366229">
      <w:pPr>
        <w:pStyle w:val="a7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66229">
        <w:rPr>
          <w:rFonts w:ascii="Times New Roman" w:hAnsi="Times New Roman"/>
          <w:color w:val="000000" w:themeColor="text1"/>
          <w:sz w:val="28"/>
          <w:szCs w:val="28"/>
        </w:rPr>
        <w:t>1.</w:t>
      </w:r>
      <w:r w:rsidR="0036622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2329F" w:rsidRPr="00366229">
        <w:rPr>
          <w:rFonts w:ascii="Times New Roman" w:hAnsi="Times New Roman"/>
          <w:color w:val="000000" w:themeColor="text1"/>
          <w:sz w:val="28"/>
          <w:szCs w:val="28"/>
        </w:rPr>
        <w:t xml:space="preserve">Настоящее </w:t>
      </w:r>
      <w:r w:rsidR="00EF2B9A" w:rsidRPr="00366229">
        <w:rPr>
          <w:rFonts w:ascii="Times New Roman" w:hAnsi="Times New Roman"/>
          <w:color w:val="000000" w:themeColor="text1"/>
          <w:sz w:val="28"/>
          <w:szCs w:val="28"/>
        </w:rPr>
        <w:t xml:space="preserve">Положение </w:t>
      </w:r>
      <w:r w:rsidR="00EC03F2" w:rsidRPr="00366229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="0022329F" w:rsidRPr="00366229">
        <w:rPr>
          <w:rFonts w:ascii="Times New Roman" w:hAnsi="Times New Roman"/>
          <w:color w:val="000000" w:themeColor="text1"/>
          <w:sz w:val="28"/>
          <w:szCs w:val="28"/>
        </w:rPr>
        <w:t xml:space="preserve">пределяет </w:t>
      </w:r>
      <w:r w:rsidR="00EC03F2" w:rsidRPr="00366229">
        <w:rPr>
          <w:rFonts w:ascii="Times New Roman" w:hAnsi="Times New Roman"/>
          <w:color w:val="000000" w:themeColor="text1"/>
          <w:sz w:val="28"/>
          <w:szCs w:val="28"/>
        </w:rPr>
        <w:t>поряд</w:t>
      </w:r>
      <w:r w:rsidR="0022329F" w:rsidRPr="00366229">
        <w:rPr>
          <w:rFonts w:ascii="Times New Roman" w:hAnsi="Times New Roman"/>
          <w:color w:val="000000" w:themeColor="text1"/>
          <w:sz w:val="28"/>
          <w:szCs w:val="28"/>
        </w:rPr>
        <w:t>ок</w:t>
      </w:r>
      <w:r w:rsidR="0086133E" w:rsidRPr="0036622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043FC">
        <w:rPr>
          <w:rFonts w:ascii="Times New Roman" w:hAnsi="Times New Roman"/>
          <w:sz w:val="28"/>
          <w:szCs w:val="28"/>
        </w:rPr>
        <w:t xml:space="preserve">проведения </w:t>
      </w:r>
      <w:r w:rsidR="00366229" w:rsidRPr="008043FC">
        <w:rPr>
          <w:rFonts w:ascii="Times New Roman" w:hAnsi="Times New Roman"/>
          <w:sz w:val="28"/>
          <w:szCs w:val="28"/>
        </w:rPr>
        <w:t>внутренней</w:t>
      </w:r>
      <w:r w:rsidR="00366229" w:rsidRPr="0036622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366229">
        <w:rPr>
          <w:rFonts w:ascii="Times New Roman" w:hAnsi="Times New Roman"/>
          <w:color w:val="000000" w:themeColor="text1"/>
          <w:sz w:val="28"/>
          <w:szCs w:val="28"/>
        </w:rPr>
        <w:t xml:space="preserve">оценки деятельности структурных подразделений государственных органов исполнительной власти Кыргызской Республики, мэрий городов Бишкек, Ош и </w:t>
      </w:r>
      <w:r w:rsidR="00577A0F" w:rsidRPr="00366229">
        <w:rPr>
          <w:rFonts w:ascii="Times New Roman" w:hAnsi="Times New Roman"/>
          <w:color w:val="000000" w:themeColor="text1"/>
          <w:sz w:val="28"/>
          <w:szCs w:val="28"/>
        </w:rPr>
        <w:t xml:space="preserve">аппаратов </w:t>
      </w:r>
      <w:r w:rsidRPr="00366229">
        <w:rPr>
          <w:rFonts w:ascii="Times New Roman" w:hAnsi="Times New Roman"/>
          <w:color w:val="000000" w:themeColor="text1"/>
          <w:sz w:val="28"/>
          <w:szCs w:val="28"/>
        </w:rPr>
        <w:t>полномочных представителей Правительства Кыргызской Республики в областях (</w:t>
      </w:r>
      <w:r w:rsidRPr="008043FC">
        <w:rPr>
          <w:rFonts w:ascii="Times New Roman" w:hAnsi="Times New Roman"/>
          <w:color w:val="000000" w:themeColor="text1"/>
          <w:sz w:val="28"/>
          <w:szCs w:val="28"/>
        </w:rPr>
        <w:t>далее</w:t>
      </w:r>
      <w:r w:rsidR="000652EB" w:rsidRPr="008043FC">
        <w:rPr>
          <w:rFonts w:ascii="Times New Roman" w:hAnsi="Times New Roman"/>
          <w:color w:val="000000" w:themeColor="text1"/>
          <w:sz w:val="28"/>
          <w:szCs w:val="28"/>
        </w:rPr>
        <w:t xml:space="preserve"> -</w:t>
      </w:r>
      <w:r w:rsidR="0086133E" w:rsidRPr="008043F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55FCE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="0022329F" w:rsidRPr="008043FC">
        <w:rPr>
          <w:rFonts w:ascii="Times New Roman" w:hAnsi="Times New Roman"/>
          <w:color w:val="000000" w:themeColor="text1"/>
          <w:sz w:val="28"/>
          <w:szCs w:val="28"/>
        </w:rPr>
        <w:t>рганы</w:t>
      </w:r>
      <w:r w:rsidRPr="008043FC">
        <w:rPr>
          <w:rFonts w:ascii="Times New Roman" w:hAnsi="Times New Roman"/>
          <w:color w:val="000000" w:themeColor="text1"/>
          <w:sz w:val="28"/>
          <w:szCs w:val="28"/>
        </w:rPr>
        <w:t>)</w:t>
      </w:r>
      <w:r w:rsidR="0022329F" w:rsidRPr="008043FC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7F2243" w:rsidRPr="00366229" w:rsidRDefault="00366229" w:rsidP="00366229">
      <w:pPr>
        <w:pStyle w:val="a7"/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2. </w:t>
      </w:r>
      <w:r w:rsidR="007F2243" w:rsidRPr="00366229">
        <w:rPr>
          <w:rFonts w:ascii="Times New Roman" w:hAnsi="Times New Roman"/>
          <w:color w:val="000000" w:themeColor="text1"/>
          <w:sz w:val="28"/>
          <w:szCs w:val="28"/>
        </w:rPr>
        <w:t xml:space="preserve">Оценке подлежат структурные подразделения центрального аппарата, подведомственных и территориальных подразделений </w:t>
      </w:r>
      <w:r w:rsidR="00A55FCE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="007F2243" w:rsidRPr="00366229">
        <w:rPr>
          <w:rFonts w:ascii="Times New Roman" w:hAnsi="Times New Roman"/>
          <w:color w:val="000000" w:themeColor="text1"/>
          <w:sz w:val="28"/>
          <w:szCs w:val="28"/>
        </w:rPr>
        <w:t>рган</w:t>
      </w:r>
      <w:r w:rsidR="00437BB7">
        <w:rPr>
          <w:rFonts w:ascii="Times New Roman" w:hAnsi="Times New Roman"/>
          <w:color w:val="000000" w:themeColor="text1"/>
          <w:sz w:val="28"/>
          <w:szCs w:val="28"/>
        </w:rPr>
        <w:t>ов</w:t>
      </w:r>
      <w:r w:rsidR="007F2243" w:rsidRPr="00366229">
        <w:rPr>
          <w:rFonts w:ascii="Times New Roman" w:hAnsi="Times New Roman"/>
          <w:color w:val="000000" w:themeColor="text1"/>
          <w:sz w:val="28"/>
          <w:szCs w:val="28"/>
        </w:rPr>
        <w:t>, курируемые одним из их руководителей</w:t>
      </w:r>
      <w:r w:rsidR="00A55FC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="007F2243" w:rsidRPr="00366229">
        <w:rPr>
          <w:rFonts w:ascii="Times New Roman" w:hAnsi="Times New Roman"/>
          <w:color w:val="000000" w:themeColor="text1"/>
          <w:sz w:val="28"/>
          <w:szCs w:val="28"/>
        </w:rPr>
        <w:t>и деятельность которых непосредственно направлена на достижение внешних результатов.</w:t>
      </w:r>
    </w:p>
    <w:p w:rsidR="00865A7B" w:rsidRPr="00366229" w:rsidRDefault="00DC1E1E" w:rsidP="00366229">
      <w:pPr>
        <w:widowControl w:val="0"/>
        <w:tabs>
          <w:tab w:val="left" w:pos="567"/>
          <w:tab w:val="left" w:pos="709"/>
          <w:tab w:val="left" w:pos="2268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pacing w:val="-2"/>
          <w:sz w:val="28"/>
          <w:szCs w:val="28"/>
        </w:rPr>
      </w:pPr>
      <w:r w:rsidRPr="00366229">
        <w:rPr>
          <w:color w:val="000000" w:themeColor="text1"/>
          <w:sz w:val="28"/>
          <w:szCs w:val="28"/>
        </w:rPr>
        <w:t>3.</w:t>
      </w:r>
      <w:r w:rsidR="00366229">
        <w:rPr>
          <w:color w:val="000000" w:themeColor="text1"/>
          <w:sz w:val="28"/>
          <w:szCs w:val="28"/>
        </w:rPr>
        <w:t xml:space="preserve"> </w:t>
      </w:r>
      <w:r w:rsidR="00865A7B" w:rsidRPr="00366229">
        <w:rPr>
          <w:color w:val="000000" w:themeColor="text1"/>
          <w:sz w:val="28"/>
          <w:szCs w:val="28"/>
        </w:rPr>
        <w:t>Действие настоящего Положения не распространяется на оценку деятельности</w:t>
      </w:r>
      <w:r w:rsidR="0086133E" w:rsidRPr="00366229">
        <w:rPr>
          <w:color w:val="000000" w:themeColor="text1"/>
          <w:sz w:val="28"/>
          <w:szCs w:val="28"/>
        </w:rPr>
        <w:t xml:space="preserve"> </w:t>
      </w:r>
      <w:r w:rsidR="002034B9" w:rsidRPr="00366229">
        <w:rPr>
          <w:color w:val="000000" w:themeColor="text1"/>
          <w:sz w:val="28"/>
          <w:szCs w:val="28"/>
        </w:rPr>
        <w:t>государственных органов,</w:t>
      </w:r>
      <w:r w:rsidR="00865A7B" w:rsidRPr="00366229">
        <w:rPr>
          <w:color w:val="000000" w:themeColor="text1"/>
          <w:sz w:val="28"/>
          <w:szCs w:val="28"/>
        </w:rPr>
        <w:t xml:space="preserve"> </w:t>
      </w:r>
      <w:r w:rsidR="00865A7B" w:rsidRPr="008043FC">
        <w:rPr>
          <w:color w:val="000000" w:themeColor="text1"/>
          <w:sz w:val="28"/>
          <w:szCs w:val="28"/>
        </w:rPr>
        <w:t xml:space="preserve">ведающих вопросами </w:t>
      </w:r>
      <w:r w:rsidR="0036221A" w:rsidRPr="008043FC">
        <w:rPr>
          <w:color w:val="000000" w:themeColor="text1"/>
          <w:sz w:val="28"/>
          <w:szCs w:val="28"/>
        </w:rPr>
        <w:t xml:space="preserve">обороны и </w:t>
      </w:r>
      <w:r w:rsidR="00865A7B" w:rsidRPr="008043FC">
        <w:rPr>
          <w:color w:val="000000" w:themeColor="text1"/>
          <w:sz w:val="28"/>
          <w:szCs w:val="28"/>
        </w:rPr>
        <w:t>национальной безопасности</w:t>
      </w:r>
      <w:r w:rsidR="0036221A" w:rsidRPr="008043FC">
        <w:rPr>
          <w:color w:val="000000" w:themeColor="text1"/>
          <w:spacing w:val="-2"/>
          <w:sz w:val="28"/>
          <w:szCs w:val="28"/>
        </w:rPr>
        <w:t>.</w:t>
      </w:r>
    </w:p>
    <w:p w:rsidR="00622BBE" w:rsidRPr="00366229" w:rsidRDefault="00DC1E1E" w:rsidP="00366229">
      <w:pPr>
        <w:pStyle w:val="a7"/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66229">
        <w:rPr>
          <w:rFonts w:ascii="Times New Roman" w:hAnsi="Times New Roman"/>
          <w:color w:val="000000" w:themeColor="text1"/>
          <w:sz w:val="28"/>
          <w:szCs w:val="28"/>
        </w:rPr>
        <w:t>4</w:t>
      </w:r>
      <w:r w:rsidR="00622BBE" w:rsidRPr="00366229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437BB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66B72" w:rsidRPr="00366229">
        <w:rPr>
          <w:rFonts w:ascii="Times New Roman" w:hAnsi="Times New Roman"/>
          <w:color w:val="000000" w:themeColor="text1"/>
          <w:sz w:val="28"/>
          <w:szCs w:val="28"/>
        </w:rPr>
        <w:t xml:space="preserve">Принципы </w:t>
      </w:r>
      <w:r w:rsidR="00367B35" w:rsidRPr="00366229">
        <w:rPr>
          <w:rFonts w:ascii="Times New Roman" w:hAnsi="Times New Roman"/>
          <w:color w:val="000000" w:themeColor="text1"/>
          <w:sz w:val="28"/>
          <w:szCs w:val="28"/>
        </w:rPr>
        <w:t xml:space="preserve">проведения </w:t>
      </w:r>
      <w:r w:rsidR="00766B72" w:rsidRPr="00366229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="00622BBE" w:rsidRPr="00366229">
        <w:rPr>
          <w:rFonts w:ascii="Times New Roman" w:hAnsi="Times New Roman"/>
          <w:color w:val="000000" w:themeColor="text1"/>
          <w:sz w:val="28"/>
          <w:szCs w:val="28"/>
        </w:rPr>
        <w:t>ценк</w:t>
      </w:r>
      <w:r w:rsidR="00766B72" w:rsidRPr="00366229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622BBE" w:rsidRPr="00366229">
        <w:rPr>
          <w:rFonts w:ascii="Times New Roman" w:hAnsi="Times New Roman"/>
          <w:color w:val="000000" w:themeColor="text1"/>
          <w:sz w:val="28"/>
          <w:szCs w:val="28"/>
        </w:rPr>
        <w:t xml:space="preserve"> деятельности структурных подразделений</w:t>
      </w:r>
      <w:r w:rsidR="0086133E" w:rsidRPr="0036622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55FCE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="00766B72" w:rsidRPr="00366229">
        <w:rPr>
          <w:rFonts w:ascii="Times New Roman" w:hAnsi="Times New Roman"/>
          <w:color w:val="000000" w:themeColor="text1"/>
          <w:sz w:val="28"/>
          <w:szCs w:val="28"/>
        </w:rPr>
        <w:t>рганов</w:t>
      </w:r>
      <w:r w:rsidR="00622BBE" w:rsidRPr="00366229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:rsidR="00622BBE" w:rsidRPr="00366229" w:rsidRDefault="00622BBE" w:rsidP="00366229">
      <w:pPr>
        <w:pStyle w:val="tkTekst"/>
        <w:tabs>
          <w:tab w:val="left" w:pos="567"/>
          <w:tab w:val="left" w:pos="993"/>
          <w:tab w:val="left" w:pos="1276"/>
        </w:tabs>
        <w:spacing w:after="0" w:line="240" w:lineRule="auto"/>
        <w:ind w:firstLine="709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</w:pPr>
      <w:r w:rsidRPr="00366229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- объективност</w:t>
      </w:r>
      <w:r w:rsidR="00766B72" w:rsidRPr="00366229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 xml:space="preserve">ь </w:t>
      </w:r>
      <w:r w:rsidRPr="00366229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и использовани</w:t>
      </w:r>
      <w:r w:rsidR="00766B72" w:rsidRPr="00366229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е</w:t>
      </w:r>
      <w:r w:rsidRPr="00366229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 xml:space="preserve"> документированных данных;</w:t>
      </w:r>
    </w:p>
    <w:p w:rsidR="00622BBE" w:rsidRPr="00366229" w:rsidRDefault="00622BBE" w:rsidP="00366229">
      <w:pPr>
        <w:pStyle w:val="tkTekst"/>
        <w:tabs>
          <w:tab w:val="left" w:pos="567"/>
          <w:tab w:val="left" w:pos="993"/>
          <w:tab w:val="left" w:pos="1276"/>
        </w:tabs>
        <w:spacing w:after="0" w:line="240" w:lineRule="auto"/>
        <w:ind w:firstLine="709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66229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 xml:space="preserve">- </w:t>
      </w:r>
      <w:r w:rsidRPr="00366229">
        <w:rPr>
          <w:rFonts w:ascii="Times New Roman" w:hAnsi="Times New Roman" w:cs="Times New Roman"/>
          <w:color w:val="000000" w:themeColor="text1"/>
          <w:sz w:val="28"/>
          <w:szCs w:val="28"/>
        </w:rPr>
        <w:t>прозрачност</w:t>
      </w:r>
      <w:r w:rsidR="00766B72" w:rsidRPr="00366229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Pr="00366229">
        <w:rPr>
          <w:rFonts w:ascii="Times New Roman" w:hAnsi="Times New Roman" w:cs="Times New Roman"/>
          <w:color w:val="000000" w:themeColor="text1"/>
          <w:sz w:val="28"/>
          <w:szCs w:val="28"/>
        </w:rPr>
        <w:t>, открытост</w:t>
      </w:r>
      <w:r w:rsidR="00766B72" w:rsidRPr="00366229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Pr="003662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процедур и доступност</w:t>
      </w:r>
      <w:r w:rsidR="00A55FCE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Pr="003662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данных оценки;</w:t>
      </w:r>
    </w:p>
    <w:p w:rsidR="00622BBE" w:rsidRPr="00366229" w:rsidRDefault="00622BBE" w:rsidP="00366229">
      <w:pPr>
        <w:pStyle w:val="tkTekst"/>
        <w:tabs>
          <w:tab w:val="left" w:pos="567"/>
          <w:tab w:val="left" w:pos="993"/>
          <w:tab w:val="left" w:pos="1276"/>
        </w:tabs>
        <w:spacing w:after="0" w:line="240" w:lineRule="auto"/>
        <w:ind w:firstLine="709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66229">
        <w:rPr>
          <w:rFonts w:ascii="Times New Roman" w:hAnsi="Times New Roman" w:cs="Times New Roman"/>
          <w:color w:val="000000" w:themeColor="text1"/>
          <w:sz w:val="28"/>
          <w:szCs w:val="28"/>
        </w:rPr>
        <w:t>- регулярно</w:t>
      </w:r>
      <w:r w:rsidR="00A55FCE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3662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проведени</w:t>
      </w:r>
      <w:r w:rsidR="00766B72" w:rsidRPr="00366229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3662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оценки в установленные сроки;</w:t>
      </w:r>
    </w:p>
    <w:p w:rsidR="00622BBE" w:rsidRPr="00366229" w:rsidRDefault="00622BBE" w:rsidP="00ED0D94">
      <w:pPr>
        <w:pStyle w:val="tkTekst"/>
        <w:tabs>
          <w:tab w:val="left" w:pos="567"/>
          <w:tab w:val="left" w:pos="993"/>
          <w:tab w:val="left" w:pos="1276"/>
        </w:tabs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66229">
        <w:rPr>
          <w:rFonts w:ascii="Times New Roman" w:hAnsi="Times New Roman" w:cs="Times New Roman"/>
          <w:color w:val="000000" w:themeColor="text1"/>
          <w:sz w:val="28"/>
          <w:szCs w:val="28"/>
        </w:rPr>
        <w:t>- поощрени</w:t>
      </w:r>
      <w:r w:rsidR="00766B72" w:rsidRPr="00366229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86133E" w:rsidRPr="003662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66B72" w:rsidRPr="00366229">
        <w:rPr>
          <w:rFonts w:ascii="Times New Roman" w:hAnsi="Times New Roman" w:cs="Times New Roman"/>
          <w:color w:val="000000" w:themeColor="text1"/>
          <w:sz w:val="28"/>
          <w:szCs w:val="28"/>
        </w:rPr>
        <w:t>структурных подразделений</w:t>
      </w:r>
      <w:r w:rsidR="0086133E" w:rsidRPr="003662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55FCE">
        <w:rPr>
          <w:rFonts w:ascii="Times New Roman" w:hAnsi="Times New Roman" w:cs="Times New Roman"/>
          <w:color w:val="000000" w:themeColor="text1"/>
          <w:sz w:val="28"/>
          <w:szCs w:val="28"/>
        </w:rPr>
        <w:t>за</w:t>
      </w:r>
      <w:r w:rsidRPr="003662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достижени</w:t>
      </w:r>
      <w:r w:rsidR="00A55FCE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3662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высоких результатов.</w:t>
      </w:r>
    </w:p>
    <w:p w:rsidR="00236AC6" w:rsidRPr="00366229" w:rsidRDefault="00622BBE" w:rsidP="00366229">
      <w:pPr>
        <w:widowControl w:val="0"/>
        <w:tabs>
          <w:tab w:val="left" w:pos="567"/>
          <w:tab w:val="left" w:pos="709"/>
          <w:tab w:val="left" w:pos="993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366229">
        <w:rPr>
          <w:color w:val="000000" w:themeColor="text1"/>
          <w:sz w:val="28"/>
          <w:szCs w:val="28"/>
        </w:rPr>
        <w:t>5</w:t>
      </w:r>
      <w:r w:rsidR="00EC03F2" w:rsidRPr="00366229">
        <w:rPr>
          <w:color w:val="000000" w:themeColor="text1"/>
          <w:sz w:val="28"/>
          <w:szCs w:val="28"/>
        </w:rPr>
        <w:t>. Задач</w:t>
      </w:r>
      <w:r w:rsidRPr="00366229">
        <w:rPr>
          <w:color w:val="000000" w:themeColor="text1"/>
          <w:sz w:val="28"/>
          <w:szCs w:val="28"/>
        </w:rPr>
        <w:t xml:space="preserve">и </w:t>
      </w:r>
      <w:r w:rsidR="00367B35" w:rsidRPr="00366229">
        <w:rPr>
          <w:color w:val="000000" w:themeColor="text1"/>
          <w:sz w:val="28"/>
          <w:szCs w:val="28"/>
        </w:rPr>
        <w:t xml:space="preserve">проведения </w:t>
      </w:r>
      <w:r w:rsidRPr="00366229">
        <w:rPr>
          <w:color w:val="000000" w:themeColor="text1"/>
          <w:sz w:val="28"/>
          <w:szCs w:val="28"/>
        </w:rPr>
        <w:t>оценки деятельности структурных подразделений</w:t>
      </w:r>
      <w:r w:rsidR="0086133E" w:rsidRPr="00366229">
        <w:rPr>
          <w:color w:val="000000" w:themeColor="text1"/>
          <w:sz w:val="28"/>
          <w:szCs w:val="28"/>
        </w:rPr>
        <w:t xml:space="preserve"> </w:t>
      </w:r>
      <w:r w:rsidR="00A55FCE">
        <w:rPr>
          <w:color w:val="000000" w:themeColor="text1"/>
          <w:sz w:val="28"/>
          <w:szCs w:val="28"/>
        </w:rPr>
        <w:t>о</w:t>
      </w:r>
      <w:r w:rsidR="00766B72" w:rsidRPr="00366229">
        <w:rPr>
          <w:color w:val="000000" w:themeColor="text1"/>
          <w:sz w:val="28"/>
          <w:szCs w:val="28"/>
        </w:rPr>
        <w:t>рганов</w:t>
      </w:r>
      <w:r w:rsidRPr="00366229">
        <w:rPr>
          <w:color w:val="000000" w:themeColor="text1"/>
          <w:sz w:val="28"/>
          <w:szCs w:val="28"/>
        </w:rPr>
        <w:t>:</w:t>
      </w:r>
    </w:p>
    <w:p w:rsidR="00A032A1" w:rsidRPr="00A032A1" w:rsidRDefault="00A032A1" w:rsidP="00A032A1">
      <w:pPr>
        <w:pStyle w:val="tkTekst"/>
        <w:tabs>
          <w:tab w:val="left" w:pos="567"/>
          <w:tab w:val="left" w:pos="993"/>
          <w:tab w:val="left" w:pos="1276"/>
        </w:tabs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32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планирование деятельности на основе ежегодного плана </w:t>
      </w:r>
      <w:r w:rsidR="00A55FCE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A032A1">
        <w:rPr>
          <w:rFonts w:ascii="Times New Roman" w:hAnsi="Times New Roman" w:cs="Times New Roman"/>
          <w:color w:val="000000" w:themeColor="text1"/>
          <w:sz w:val="28"/>
          <w:szCs w:val="28"/>
        </w:rPr>
        <w:t>ргана и плана действий/обязательств его руководителя;</w:t>
      </w:r>
    </w:p>
    <w:p w:rsidR="00622BBE" w:rsidRPr="00366229" w:rsidRDefault="00437BB7" w:rsidP="00437BB7">
      <w:pPr>
        <w:widowControl w:val="0"/>
        <w:tabs>
          <w:tab w:val="left" w:pos="360"/>
          <w:tab w:val="left" w:pos="567"/>
          <w:tab w:val="left" w:pos="851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622BBE" w:rsidRPr="00366229">
        <w:rPr>
          <w:color w:val="000000" w:themeColor="text1"/>
          <w:sz w:val="28"/>
          <w:szCs w:val="28"/>
        </w:rPr>
        <w:t xml:space="preserve">определение степени </w:t>
      </w:r>
      <w:r w:rsidR="00196281" w:rsidRPr="00366229">
        <w:rPr>
          <w:color w:val="000000" w:themeColor="text1"/>
          <w:sz w:val="28"/>
          <w:szCs w:val="28"/>
        </w:rPr>
        <w:t xml:space="preserve">их </w:t>
      </w:r>
      <w:r w:rsidR="00622BBE" w:rsidRPr="00366229">
        <w:rPr>
          <w:color w:val="000000" w:themeColor="text1"/>
          <w:sz w:val="28"/>
          <w:szCs w:val="28"/>
        </w:rPr>
        <w:t xml:space="preserve">вклада в достижение целей и задач </w:t>
      </w:r>
      <w:r w:rsidR="00A55FCE">
        <w:rPr>
          <w:color w:val="000000" w:themeColor="text1"/>
          <w:sz w:val="28"/>
          <w:szCs w:val="28"/>
        </w:rPr>
        <w:t>о</w:t>
      </w:r>
      <w:r w:rsidR="00622BBE" w:rsidRPr="00366229">
        <w:rPr>
          <w:color w:val="000000" w:themeColor="text1"/>
          <w:sz w:val="28"/>
          <w:szCs w:val="28"/>
        </w:rPr>
        <w:t xml:space="preserve">ргана и плана </w:t>
      </w:r>
      <w:r w:rsidR="00867585" w:rsidRPr="00366229">
        <w:rPr>
          <w:color w:val="000000" w:themeColor="text1"/>
          <w:sz w:val="28"/>
          <w:szCs w:val="28"/>
        </w:rPr>
        <w:t xml:space="preserve">действий/обязательств его </w:t>
      </w:r>
      <w:r w:rsidR="00622BBE" w:rsidRPr="00366229">
        <w:rPr>
          <w:color w:val="000000" w:themeColor="text1"/>
          <w:sz w:val="28"/>
          <w:szCs w:val="28"/>
        </w:rPr>
        <w:t xml:space="preserve">руководителя; </w:t>
      </w:r>
    </w:p>
    <w:p w:rsidR="00622BBE" w:rsidRPr="00366229" w:rsidRDefault="00265C2A" w:rsidP="00265C2A">
      <w:pPr>
        <w:tabs>
          <w:tab w:val="left" w:pos="851"/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622BBE" w:rsidRPr="00366229">
        <w:rPr>
          <w:color w:val="000000" w:themeColor="text1"/>
          <w:sz w:val="28"/>
          <w:szCs w:val="28"/>
        </w:rPr>
        <w:t>сравн</w:t>
      </w:r>
      <w:r w:rsidR="00867585" w:rsidRPr="00366229">
        <w:rPr>
          <w:color w:val="000000" w:themeColor="text1"/>
          <w:sz w:val="28"/>
          <w:szCs w:val="28"/>
        </w:rPr>
        <w:t>ение</w:t>
      </w:r>
      <w:r w:rsidR="00622BBE" w:rsidRPr="00366229">
        <w:rPr>
          <w:color w:val="000000" w:themeColor="text1"/>
          <w:sz w:val="28"/>
          <w:szCs w:val="28"/>
        </w:rPr>
        <w:t xml:space="preserve"> результативности деятельности структурных подразделений;</w:t>
      </w:r>
    </w:p>
    <w:p w:rsidR="00622BBE" w:rsidRPr="00366229" w:rsidRDefault="00265C2A" w:rsidP="00265C2A">
      <w:pPr>
        <w:tabs>
          <w:tab w:val="left" w:pos="851"/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6E6623" w:rsidRPr="00366229">
        <w:rPr>
          <w:color w:val="000000" w:themeColor="text1"/>
          <w:sz w:val="28"/>
          <w:szCs w:val="28"/>
        </w:rPr>
        <w:t xml:space="preserve">повышение </w:t>
      </w:r>
      <w:r w:rsidR="00622BBE" w:rsidRPr="00366229">
        <w:rPr>
          <w:color w:val="000000" w:themeColor="text1"/>
          <w:sz w:val="28"/>
          <w:szCs w:val="28"/>
        </w:rPr>
        <w:t>кадрового потенциала структурных подразделений;</w:t>
      </w:r>
    </w:p>
    <w:p w:rsidR="00622BBE" w:rsidRPr="00366229" w:rsidRDefault="00265C2A" w:rsidP="00265C2A">
      <w:pPr>
        <w:tabs>
          <w:tab w:val="left" w:pos="851"/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622BBE" w:rsidRPr="00366229">
        <w:rPr>
          <w:color w:val="000000" w:themeColor="text1"/>
          <w:sz w:val="28"/>
          <w:szCs w:val="28"/>
        </w:rPr>
        <w:t xml:space="preserve">развитие </w:t>
      </w:r>
      <w:r w:rsidR="00196281" w:rsidRPr="00366229">
        <w:rPr>
          <w:color w:val="000000" w:themeColor="text1"/>
          <w:sz w:val="28"/>
          <w:szCs w:val="28"/>
        </w:rPr>
        <w:t xml:space="preserve">профессиональной </w:t>
      </w:r>
      <w:r w:rsidR="00622BBE" w:rsidRPr="00366229">
        <w:rPr>
          <w:color w:val="000000" w:themeColor="text1"/>
          <w:sz w:val="28"/>
          <w:szCs w:val="28"/>
        </w:rPr>
        <w:t>активности и инициативы структурных подразделений;</w:t>
      </w:r>
    </w:p>
    <w:p w:rsidR="00622BBE" w:rsidRPr="00366229" w:rsidRDefault="00265C2A" w:rsidP="00265C2A">
      <w:pPr>
        <w:tabs>
          <w:tab w:val="left" w:pos="851"/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 xml:space="preserve">- </w:t>
      </w:r>
      <w:r w:rsidR="00867585" w:rsidRPr="00366229">
        <w:rPr>
          <w:color w:val="000000" w:themeColor="text1"/>
          <w:sz w:val="28"/>
          <w:szCs w:val="28"/>
        </w:rPr>
        <w:t xml:space="preserve">обеспечение </w:t>
      </w:r>
      <w:r w:rsidR="00622BBE" w:rsidRPr="00366229">
        <w:rPr>
          <w:color w:val="000000" w:themeColor="text1"/>
          <w:sz w:val="28"/>
          <w:szCs w:val="28"/>
        </w:rPr>
        <w:t>исполн</w:t>
      </w:r>
      <w:r w:rsidR="00EC03F2" w:rsidRPr="00366229">
        <w:rPr>
          <w:color w:val="000000" w:themeColor="text1"/>
          <w:sz w:val="28"/>
          <w:szCs w:val="28"/>
        </w:rPr>
        <w:t>ительской и трудовой дисциплины;</w:t>
      </w:r>
    </w:p>
    <w:p w:rsidR="00EC03F2" w:rsidRPr="00366229" w:rsidRDefault="00265C2A" w:rsidP="00265C2A">
      <w:pPr>
        <w:tabs>
          <w:tab w:val="left" w:pos="851"/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EC03F2" w:rsidRPr="00366229">
        <w:rPr>
          <w:color w:val="000000" w:themeColor="text1"/>
          <w:sz w:val="28"/>
          <w:szCs w:val="28"/>
        </w:rPr>
        <w:t xml:space="preserve">выработка предложений по совершенствованию деятельности </w:t>
      </w:r>
      <w:r w:rsidR="00A55FCE">
        <w:rPr>
          <w:color w:val="000000" w:themeColor="text1"/>
          <w:sz w:val="28"/>
          <w:szCs w:val="28"/>
        </w:rPr>
        <w:t>о</w:t>
      </w:r>
      <w:r w:rsidR="00EC03F2" w:rsidRPr="00366229">
        <w:rPr>
          <w:color w:val="000000" w:themeColor="text1"/>
          <w:sz w:val="28"/>
          <w:szCs w:val="28"/>
        </w:rPr>
        <w:t xml:space="preserve">ргана, в том числе его </w:t>
      </w:r>
      <w:r w:rsidR="00367B35" w:rsidRPr="00366229">
        <w:rPr>
          <w:color w:val="000000" w:themeColor="text1"/>
          <w:sz w:val="28"/>
          <w:szCs w:val="28"/>
        </w:rPr>
        <w:t xml:space="preserve">организационной </w:t>
      </w:r>
      <w:r w:rsidR="00EC03F2" w:rsidRPr="00366229">
        <w:rPr>
          <w:color w:val="000000" w:themeColor="text1"/>
          <w:sz w:val="28"/>
          <w:szCs w:val="28"/>
        </w:rPr>
        <w:t>структуры.</w:t>
      </w:r>
    </w:p>
    <w:p w:rsidR="00467114" w:rsidRPr="00366229" w:rsidRDefault="007D09E2" w:rsidP="00366229">
      <w:pPr>
        <w:widowControl w:val="0"/>
        <w:tabs>
          <w:tab w:val="left" w:pos="567"/>
          <w:tab w:val="left" w:pos="2268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366229">
        <w:rPr>
          <w:color w:val="000000" w:themeColor="text1"/>
          <w:sz w:val="28"/>
          <w:szCs w:val="28"/>
        </w:rPr>
        <w:t>6</w:t>
      </w:r>
      <w:r w:rsidR="00577A0F" w:rsidRPr="00366229">
        <w:rPr>
          <w:color w:val="000000" w:themeColor="text1"/>
          <w:sz w:val="28"/>
          <w:szCs w:val="28"/>
        </w:rPr>
        <w:t xml:space="preserve">. </w:t>
      </w:r>
      <w:r w:rsidR="00467114" w:rsidRPr="00366229">
        <w:rPr>
          <w:color w:val="000000" w:themeColor="text1"/>
          <w:sz w:val="28"/>
          <w:szCs w:val="28"/>
        </w:rPr>
        <w:t xml:space="preserve">Проведение оценки деятельности структурных подразделений организует статс-секретарь/руководитель аппарата </w:t>
      </w:r>
      <w:r w:rsidR="00A55FCE">
        <w:rPr>
          <w:color w:val="000000" w:themeColor="text1"/>
          <w:sz w:val="28"/>
          <w:szCs w:val="28"/>
        </w:rPr>
        <w:t>о</w:t>
      </w:r>
      <w:r w:rsidR="00467114" w:rsidRPr="00366229">
        <w:rPr>
          <w:color w:val="000000" w:themeColor="text1"/>
          <w:sz w:val="28"/>
          <w:szCs w:val="28"/>
        </w:rPr>
        <w:t>ргана.</w:t>
      </w:r>
    </w:p>
    <w:p w:rsidR="00622BBE" w:rsidRPr="00366229" w:rsidRDefault="007D09E2" w:rsidP="00366229">
      <w:pPr>
        <w:widowControl w:val="0"/>
        <w:tabs>
          <w:tab w:val="left" w:pos="567"/>
          <w:tab w:val="left" w:pos="993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366229">
        <w:rPr>
          <w:color w:val="000000" w:themeColor="text1"/>
          <w:sz w:val="28"/>
          <w:szCs w:val="28"/>
        </w:rPr>
        <w:t>7</w:t>
      </w:r>
      <w:r w:rsidR="00622BBE" w:rsidRPr="00366229">
        <w:rPr>
          <w:color w:val="000000" w:themeColor="text1"/>
          <w:sz w:val="28"/>
          <w:szCs w:val="28"/>
        </w:rPr>
        <w:t xml:space="preserve">. Результаты оценки </w:t>
      </w:r>
      <w:r w:rsidR="00FD030E" w:rsidRPr="00366229">
        <w:rPr>
          <w:color w:val="000000" w:themeColor="text1"/>
          <w:sz w:val="28"/>
          <w:szCs w:val="28"/>
        </w:rPr>
        <w:t>учитываются при принятии</w:t>
      </w:r>
      <w:r w:rsidR="00622BBE" w:rsidRPr="00366229">
        <w:rPr>
          <w:color w:val="000000" w:themeColor="text1"/>
          <w:sz w:val="28"/>
          <w:szCs w:val="28"/>
        </w:rPr>
        <w:t xml:space="preserve"> следующих </w:t>
      </w:r>
      <w:r w:rsidR="00F147E6" w:rsidRPr="00366229">
        <w:rPr>
          <w:color w:val="000000" w:themeColor="text1"/>
          <w:sz w:val="28"/>
          <w:szCs w:val="28"/>
        </w:rPr>
        <w:t xml:space="preserve">управленческих </w:t>
      </w:r>
      <w:r w:rsidR="00622BBE" w:rsidRPr="00366229">
        <w:rPr>
          <w:color w:val="000000" w:themeColor="text1"/>
          <w:sz w:val="28"/>
          <w:szCs w:val="28"/>
        </w:rPr>
        <w:t>решений:</w:t>
      </w:r>
    </w:p>
    <w:p w:rsidR="00766B72" w:rsidRPr="00366229" w:rsidRDefault="00265C2A" w:rsidP="00265C2A">
      <w:pPr>
        <w:pStyle w:val="tkTekst"/>
        <w:tabs>
          <w:tab w:val="left" w:pos="851"/>
        </w:tabs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622BBE" w:rsidRPr="00366229">
        <w:rPr>
          <w:rFonts w:ascii="Times New Roman" w:hAnsi="Times New Roman" w:cs="Times New Roman"/>
          <w:color w:val="000000" w:themeColor="text1"/>
          <w:sz w:val="28"/>
          <w:szCs w:val="28"/>
        </w:rPr>
        <w:t>корректировк</w:t>
      </w:r>
      <w:r w:rsidR="00A55FCE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622BBE" w:rsidRPr="003662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планов работы структурных подразделений;</w:t>
      </w:r>
    </w:p>
    <w:p w:rsidR="00766B72" w:rsidRPr="00366229" w:rsidRDefault="00265C2A" w:rsidP="00265C2A">
      <w:pPr>
        <w:pStyle w:val="tkTekst"/>
        <w:tabs>
          <w:tab w:val="left" w:pos="851"/>
        </w:tabs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B91BFD" w:rsidRPr="00366229">
        <w:rPr>
          <w:rFonts w:ascii="Times New Roman" w:hAnsi="Times New Roman" w:cs="Times New Roman"/>
          <w:color w:val="000000" w:themeColor="text1"/>
          <w:sz w:val="28"/>
          <w:szCs w:val="28"/>
        </w:rPr>
        <w:t>определени</w:t>
      </w:r>
      <w:r w:rsidR="00A55FCE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622BBE" w:rsidRPr="003662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рейтинга структурных подразделений по результативности деятельности;</w:t>
      </w:r>
    </w:p>
    <w:p w:rsidR="00766B72" w:rsidRPr="00366229" w:rsidRDefault="00265C2A" w:rsidP="00265C2A">
      <w:pPr>
        <w:pStyle w:val="tkTekst"/>
        <w:tabs>
          <w:tab w:val="left" w:pos="851"/>
        </w:tabs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622BBE" w:rsidRPr="00366229">
        <w:rPr>
          <w:rFonts w:ascii="Times New Roman" w:hAnsi="Times New Roman" w:cs="Times New Roman"/>
          <w:color w:val="000000" w:themeColor="text1"/>
          <w:sz w:val="28"/>
          <w:szCs w:val="28"/>
        </w:rPr>
        <w:t>материально</w:t>
      </w:r>
      <w:r w:rsidR="00A55FCE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622BBE" w:rsidRPr="003662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нематериально</w:t>
      </w:r>
      <w:r w:rsidR="00A55FCE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622BBE" w:rsidRPr="003662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поощрени</w:t>
      </w:r>
      <w:r w:rsidR="00A55FCE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622BBE" w:rsidRPr="003662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структурных подразделений;</w:t>
      </w:r>
    </w:p>
    <w:p w:rsidR="00766B72" w:rsidRPr="00366229" w:rsidRDefault="00265C2A" w:rsidP="00265C2A">
      <w:pPr>
        <w:pStyle w:val="tkTekst"/>
        <w:tabs>
          <w:tab w:val="left" w:pos="851"/>
        </w:tabs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622BBE" w:rsidRPr="00366229">
        <w:rPr>
          <w:rFonts w:ascii="Times New Roman" w:hAnsi="Times New Roman" w:cs="Times New Roman"/>
          <w:color w:val="000000" w:themeColor="text1"/>
          <w:sz w:val="28"/>
          <w:szCs w:val="28"/>
        </w:rPr>
        <w:t>повышени</w:t>
      </w:r>
      <w:r w:rsidR="00A55FCE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622BBE" w:rsidRPr="003662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кадрового </w:t>
      </w:r>
      <w:r w:rsidR="00FD030E" w:rsidRPr="00366229">
        <w:rPr>
          <w:rFonts w:ascii="Times New Roman" w:hAnsi="Times New Roman" w:cs="Times New Roman"/>
          <w:color w:val="000000" w:themeColor="text1"/>
          <w:sz w:val="28"/>
          <w:szCs w:val="28"/>
        </w:rPr>
        <w:t>потенциала структурных</w:t>
      </w:r>
      <w:r w:rsidR="00622BBE" w:rsidRPr="003662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подразделений;</w:t>
      </w:r>
    </w:p>
    <w:p w:rsidR="00766B72" w:rsidRPr="00366229" w:rsidRDefault="00265C2A" w:rsidP="00265C2A">
      <w:pPr>
        <w:pStyle w:val="tkTekst"/>
        <w:tabs>
          <w:tab w:val="left" w:pos="851"/>
        </w:tabs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622BBE" w:rsidRPr="00366229">
        <w:rPr>
          <w:rFonts w:ascii="Times New Roman" w:hAnsi="Times New Roman" w:cs="Times New Roman"/>
          <w:color w:val="000000" w:themeColor="text1"/>
          <w:sz w:val="28"/>
          <w:szCs w:val="28"/>
        </w:rPr>
        <w:t>оценк</w:t>
      </w:r>
      <w:r w:rsidR="00A55FCE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622BBE" w:rsidRPr="003662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деятельности руководи</w:t>
      </w:r>
      <w:r w:rsidR="00467114" w:rsidRPr="00366229">
        <w:rPr>
          <w:rFonts w:ascii="Times New Roman" w:hAnsi="Times New Roman" w:cs="Times New Roman"/>
          <w:color w:val="000000" w:themeColor="text1"/>
          <w:sz w:val="28"/>
          <w:szCs w:val="28"/>
        </w:rPr>
        <w:t>телей структурных подразделений;</w:t>
      </w:r>
    </w:p>
    <w:p w:rsidR="00467114" w:rsidRPr="00366229" w:rsidRDefault="00265C2A" w:rsidP="00265C2A">
      <w:pPr>
        <w:pStyle w:val="tkTekst"/>
        <w:tabs>
          <w:tab w:val="left" w:pos="851"/>
        </w:tabs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pacing w:val="-10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10"/>
          <w:sz w:val="28"/>
          <w:szCs w:val="28"/>
        </w:rPr>
        <w:t xml:space="preserve">- </w:t>
      </w:r>
      <w:r w:rsidR="00467114" w:rsidRPr="00366229">
        <w:rPr>
          <w:rFonts w:ascii="Times New Roman" w:hAnsi="Times New Roman" w:cs="Times New Roman"/>
          <w:color w:val="000000" w:themeColor="text1"/>
          <w:spacing w:val="-10"/>
          <w:sz w:val="28"/>
          <w:szCs w:val="28"/>
        </w:rPr>
        <w:t>совершенствовани</w:t>
      </w:r>
      <w:r w:rsidR="00A55FCE">
        <w:rPr>
          <w:rFonts w:ascii="Times New Roman" w:hAnsi="Times New Roman" w:cs="Times New Roman"/>
          <w:color w:val="000000" w:themeColor="text1"/>
          <w:spacing w:val="-10"/>
          <w:sz w:val="28"/>
          <w:szCs w:val="28"/>
        </w:rPr>
        <w:t>е</w:t>
      </w:r>
      <w:r w:rsidR="00467114" w:rsidRPr="00366229">
        <w:rPr>
          <w:rFonts w:ascii="Times New Roman" w:hAnsi="Times New Roman" w:cs="Times New Roman"/>
          <w:color w:val="000000" w:themeColor="text1"/>
          <w:spacing w:val="-10"/>
          <w:sz w:val="28"/>
          <w:szCs w:val="28"/>
        </w:rPr>
        <w:t xml:space="preserve"> деятельности структурн</w:t>
      </w:r>
      <w:r w:rsidR="00367B35" w:rsidRPr="00366229">
        <w:rPr>
          <w:rFonts w:ascii="Times New Roman" w:hAnsi="Times New Roman" w:cs="Times New Roman"/>
          <w:color w:val="000000" w:themeColor="text1"/>
          <w:spacing w:val="-10"/>
          <w:sz w:val="28"/>
          <w:szCs w:val="28"/>
        </w:rPr>
        <w:t>ых</w:t>
      </w:r>
      <w:r w:rsidR="00467114" w:rsidRPr="00366229">
        <w:rPr>
          <w:rFonts w:ascii="Times New Roman" w:hAnsi="Times New Roman" w:cs="Times New Roman"/>
          <w:color w:val="000000" w:themeColor="text1"/>
          <w:spacing w:val="-10"/>
          <w:sz w:val="28"/>
          <w:szCs w:val="28"/>
        </w:rPr>
        <w:t xml:space="preserve"> подразделени</w:t>
      </w:r>
      <w:r w:rsidR="00367B35" w:rsidRPr="00366229">
        <w:rPr>
          <w:rFonts w:ascii="Times New Roman" w:hAnsi="Times New Roman" w:cs="Times New Roman"/>
          <w:color w:val="000000" w:themeColor="text1"/>
          <w:spacing w:val="-10"/>
          <w:sz w:val="28"/>
          <w:szCs w:val="28"/>
        </w:rPr>
        <w:t>й</w:t>
      </w:r>
      <w:r w:rsidR="00467114" w:rsidRPr="00366229">
        <w:rPr>
          <w:rFonts w:ascii="Times New Roman" w:hAnsi="Times New Roman" w:cs="Times New Roman"/>
          <w:color w:val="000000" w:themeColor="text1"/>
          <w:spacing w:val="-10"/>
          <w:sz w:val="28"/>
          <w:szCs w:val="28"/>
        </w:rPr>
        <w:t>.</w:t>
      </w:r>
    </w:p>
    <w:p w:rsidR="00622BBE" w:rsidRPr="00366229" w:rsidRDefault="00622BBE" w:rsidP="00366229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color w:val="000000" w:themeColor="text1"/>
          <w:sz w:val="28"/>
          <w:szCs w:val="28"/>
        </w:rPr>
      </w:pPr>
    </w:p>
    <w:p w:rsidR="00622BBE" w:rsidRPr="00366229" w:rsidRDefault="00D81243" w:rsidP="00366229">
      <w:pPr>
        <w:pStyle w:val="tkZagolovok2"/>
        <w:tabs>
          <w:tab w:val="left" w:pos="284"/>
        </w:tabs>
        <w:spacing w:before="0" w:after="0" w:line="240" w:lineRule="auto"/>
        <w:ind w:left="0" w:right="0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662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</w:t>
      </w:r>
      <w:r w:rsidR="00622BBE" w:rsidRPr="00366229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Организация проведения оценки</w:t>
      </w:r>
    </w:p>
    <w:p w:rsidR="00D81243" w:rsidRPr="00366229" w:rsidRDefault="00D81243" w:rsidP="00366229">
      <w:pPr>
        <w:pStyle w:val="tkZagolovok2"/>
        <w:tabs>
          <w:tab w:val="left" w:pos="284"/>
        </w:tabs>
        <w:spacing w:before="0" w:after="0" w:line="240" w:lineRule="auto"/>
        <w:ind w:left="0" w:right="0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22BBE" w:rsidRPr="00366229" w:rsidRDefault="007D09E2" w:rsidP="00265C2A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366229">
        <w:rPr>
          <w:color w:val="000000" w:themeColor="text1"/>
          <w:sz w:val="28"/>
          <w:szCs w:val="28"/>
        </w:rPr>
        <w:t>8</w:t>
      </w:r>
      <w:r w:rsidR="00622BBE" w:rsidRPr="00366229">
        <w:rPr>
          <w:color w:val="000000" w:themeColor="text1"/>
          <w:sz w:val="28"/>
          <w:szCs w:val="28"/>
        </w:rPr>
        <w:t xml:space="preserve">. Оценка деятельности </w:t>
      </w:r>
      <w:r w:rsidR="00E84E68" w:rsidRPr="00366229">
        <w:rPr>
          <w:color w:val="000000" w:themeColor="text1"/>
          <w:sz w:val="28"/>
          <w:szCs w:val="28"/>
        </w:rPr>
        <w:t xml:space="preserve">структурных подразделений </w:t>
      </w:r>
      <w:r w:rsidR="00622BBE" w:rsidRPr="00366229">
        <w:rPr>
          <w:color w:val="000000" w:themeColor="text1"/>
          <w:sz w:val="28"/>
          <w:szCs w:val="28"/>
        </w:rPr>
        <w:t>проводится на основе перечня показателей оценки,</w:t>
      </w:r>
      <w:r w:rsidR="00ED0D94">
        <w:rPr>
          <w:color w:val="000000" w:themeColor="text1"/>
          <w:sz w:val="28"/>
          <w:szCs w:val="28"/>
        </w:rPr>
        <w:t xml:space="preserve"> индикаторов и их веса в баллах согласно таблице 1.</w:t>
      </w:r>
      <w:r w:rsidR="00622BBE" w:rsidRPr="00366229">
        <w:rPr>
          <w:color w:val="000000" w:themeColor="text1"/>
          <w:sz w:val="28"/>
          <w:szCs w:val="28"/>
        </w:rPr>
        <w:t xml:space="preserve"> </w:t>
      </w:r>
    </w:p>
    <w:p w:rsidR="0086133E" w:rsidRPr="00366229" w:rsidRDefault="0086133E" w:rsidP="00366229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contextualSpacing/>
        <w:jc w:val="right"/>
        <w:rPr>
          <w:color w:val="000000" w:themeColor="text1"/>
          <w:sz w:val="28"/>
          <w:szCs w:val="28"/>
        </w:rPr>
      </w:pPr>
    </w:p>
    <w:p w:rsidR="006D0E08" w:rsidRDefault="006D0E08" w:rsidP="00366229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contextualSpacing/>
        <w:jc w:val="right"/>
        <w:rPr>
          <w:color w:val="000000" w:themeColor="text1"/>
          <w:sz w:val="28"/>
          <w:szCs w:val="28"/>
        </w:rPr>
      </w:pPr>
      <w:r w:rsidRPr="00366229">
        <w:rPr>
          <w:color w:val="000000" w:themeColor="text1"/>
          <w:sz w:val="28"/>
          <w:szCs w:val="28"/>
        </w:rPr>
        <w:t>Таблица 1</w:t>
      </w:r>
    </w:p>
    <w:p w:rsidR="00CE6BCC" w:rsidRPr="00366229" w:rsidRDefault="00CE6BCC" w:rsidP="00366229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contextualSpacing/>
        <w:jc w:val="right"/>
        <w:rPr>
          <w:color w:val="000000" w:themeColor="text1"/>
          <w:sz w:val="28"/>
          <w:szCs w:val="28"/>
        </w:rPr>
      </w:pPr>
    </w:p>
    <w:tbl>
      <w:tblPr>
        <w:tblW w:w="95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431"/>
        <w:gridCol w:w="3172"/>
        <w:gridCol w:w="3773"/>
        <w:gridCol w:w="2126"/>
      </w:tblGrid>
      <w:tr w:rsidR="00196605" w:rsidRPr="004036B9" w:rsidTr="008043FC">
        <w:trPr>
          <w:trHeight w:val="507"/>
        </w:trPr>
        <w:tc>
          <w:tcPr>
            <w:tcW w:w="431" w:type="dxa"/>
          </w:tcPr>
          <w:p w:rsidR="00196605" w:rsidRPr="004036B9" w:rsidRDefault="00196605" w:rsidP="008043FC">
            <w:pPr>
              <w:tabs>
                <w:tab w:val="left" w:pos="851"/>
              </w:tabs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4036B9">
              <w:rPr>
                <w:b/>
                <w:bCs/>
                <w:color w:val="000000" w:themeColor="text1"/>
                <w:lang w:eastAsia="en-US"/>
              </w:rPr>
              <w:t>№</w:t>
            </w:r>
          </w:p>
        </w:tc>
        <w:tc>
          <w:tcPr>
            <w:tcW w:w="3172" w:type="dxa"/>
          </w:tcPr>
          <w:p w:rsidR="00196605" w:rsidRPr="004036B9" w:rsidRDefault="00196605" w:rsidP="008043FC">
            <w:pPr>
              <w:tabs>
                <w:tab w:val="left" w:pos="851"/>
              </w:tabs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4036B9">
              <w:rPr>
                <w:b/>
                <w:bCs/>
                <w:color w:val="000000" w:themeColor="text1"/>
                <w:lang w:eastAsia="en-US"/>
              </w:rPr>
              <w:t>Наименование</w:t>
            </w:r>
          </w:p>
          <w:p w:rsidR="00196605" w:rsidRPr="004036B9" w:rsidRDefault="00196605" w:rsidP="008043FC">
            <w:pPr>
              <w:tabs>
                <w:tab w:val="left" w:pos="851"/>
              </w:tabs>
              <w:jc w:val="center"/>
              <w:rPr>
                <w:b/>
                <w:color w:val="000000" w:themeColor="text1"/>
                <w:lang w:eastAsia="en-US"/>
              </w:rPr>
            </w:pPr>
            <w:r w:rsidRPr="004036B9">
              <w:rPr>
                <w:b/>
                <w:bCs/>
                <w:color w:val="000000" w:themeColor="text1"/>
                <w:lang w:eastAsia="en-US"/>
              </w:rPr>
              <w:t>показателя</w:t>
            </w:r>
          </w:p>
        </w:tc>
        <w:tc>
          <w:tcPr>
            <w:tcW w:w="3773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96605" w:rsidRPr="004036B9" w:rsidRDefault="00196605" w:rsidP="008043FC">
            <w:pPr>
              <w:tabs>
                <w:tab w:val="left" w:pos="851"/>
              </w:tabs>
              <w:jc w:val="center"/>
              <w:rPr>
                <w:b/>
                <w:color w:val="000000" w:themeColor="text1"/>
                <w:lang w:eastAsia="en-US"/>
              </w:rPr>
            </w:pPr>
            <w:r w:rsidRPr="004036B9">
              <w:rPr>
                <w:b/>
                <w:bCs/>
                <w:color w:val="000000" w:themeColor="text1"/>
                <w:lang w:eastAsia="en-US"/>
              </w:rPr>
              <w:t>Индикатор оценки</w:t>
            </w:r>
          </w:p>
        </w:tc>
        <w:tc>
          <w:tcPr>
            <w:tcW w:w="2126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96605" w:rsidRPr="004036B9" w:rsidRDefault="00196605" w:rsidP="008043FC">
            <w:pPr>
              <w:tabs>
                <w:tab w:val="left" w:pos="851"/>
              </w:tabs>
              <w:jc w:val="center"/>
              <w:rPr>
                <w:b/>
                <w:color w:val="000000" w:themeColor="text1"/>
                <w:lang w:eastAsia="en-US"/>
              </w:rPr>
            </w:pPr>
            <w:r w:rsidRPr="004036B9">
              <w:rPr>
                <w:b/>
                <w:bCs/>
                <w:color w:val="000000" w:themeColor="text1"/>
                <w:lang w:eastAsia="en-US"/>
              </w:rPr>
              <w:t>Вес индикатора</w:t>
            </w:r>
          </w:p>
        </w:tc>
      </w:tr>
      <w:tr w:rsidR="00196605" w:rsidRPr="004036B9" w:rsidTr="004036B9">
        <w:trPr>
          <w:trHeight w:val="658"/>
        </w:trPr>
        <w:tc>
          <w:tcPr>
            <w:tcW w:w="431" w:type="dxa"/>
          </w:tcPr>
          <w:p w:rsidR="00196605" w:rsidRPr="004036B9" w:rsidRDefault="00196605" w:rsidP="00366229">
            <w:pPr>
              <w:tabs>
                <w:tab w:val="left" w:pos="417"/>
              </w:tabs>
              <w:ind w:left="131"/>
              <w:rPr>
                <w:color w:val="000000" w:themeColor="text1"/>
              </w:rPr>
            </w:pPr>
            <w:r w:rsidRPr="004036B9">
              <w:rPr>
                <w:color w:val="000000" w:themeColor="text1"/>
              </w:rPr>
              <w:t>1.</w:t>
            </w:r>
          </w:p>
        </w:tc>
        <w:tc>
          <w:tcPr>
            <w:tcW w:w="3172" w:type="dxa"/>
          </w:tcPr>
          <w:p w:rsidR="00196605" w:rsidRPr="004036B9" w:rsidRDefault="00196605" w:rsidP="00366229">
            <w:pPr>
              <w:tabs>
                <w:tab w:val="left" w:pos="417"/>
              </w:tabs>
              <w:ind w:left="131"/>
              <w:rPr>
                <w:color w:val="000000" w:themeColor="text1"/>
              </w:rPr>
            </w:pPr>
            <w:r w:rsidRPr="004036B9">
              <w:rPr>
                <w:color w:val="000000" w:themeColor="text1"/>
              </w:rPr>
              <w:t xml:space="preserve">Результативность деятельности подразделения </w:t>
            </w:r>
          </w:p>
        </w:tc>
        <w:tc>
          <w:tcPr>
            <w:tcW w:w="3773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96605" w:rsidRPr="004036B9" w:rsidRDefault="00196605" w:rsidP="007733E7">
            <w:pPr>
              <w:tabs>
                <w:tab w:val="left" w:pos="851"/>
              </w:tabs>
              <w:contextualSpacing/>
              <w:rPr>
                <w:color w:val="000000" w:themeColor="text1"/>
                <w:lang w:eastAsia="en-US"/>
              </w:rPr>
            </w:pPr>
            <w:r w:rsidRPr="004036B9">
              <w:rPr>
                <w:color w:val="000000" w:themeColor="text1"/>
                <w:lang w:eastAsia="en-US"/>
              </w:rPr>
              <w:t xml:space="preserve">Выполнение </w:t>
            </w:r>
            <w:r w:rsidR="007733E7">
              <w:rPr>
                <w:color w:val="000000" w:themeColor="text1"/>
                <w:lang w:eastAsia="en-US"/>
              </w:rPr>
              <w:t>п</w:t>
            </w:r>
            <w:r w:rsidRPr="004036B9">
              <w:rPr>
                <w:color w:val="000000" w:themeColor="text1"/>
                <w:lang w:eastAsia="en-US"/>
              </w:rPr>
              <w:t>лана работы структурного подразделения</w:t>
            </w:r>
          </w:p>
        </w:tc>
        <w:tc>
          <w:tcPr>
            <w:tcW w:w="2126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96605" w:rsidRPr="004036B9" w:rsidRDefault="00196605" w:rsidP="00196605">
            <w:pPr>
              <w:tabs>
                <w:tab w:val="left" w:pos="851"/>
              </w:tabs>
              <w:contextualSpacing/>
              <w:jc w:val="center"/>
              <w:rPr>
                <w:color w:val="000000" w:themeColor="text1"/>
                <w:lang w:eastAsia="en-US"/>
              </w:rPr>
            </w:pPr>
            <w:r w:rsidRPr="004036B9">
              <w:rPr>
                <w:color w:val="000000" w:themeColor="text1"/>
                <w:lang w:eastAsia="en-US"/>
              </w:rPr>
              <w:t>30</w:t>
            </w:r>
          </w:p>
        </w:tc>
      </w:tr>
      <w:tr w:rsidR="00196605" w:rsidRPr="004036B9" w:rsidTr="004036B9">
        <w:trPr>
          <w:trHeight w:val="658"/>
        </w:trPr>
        <w:tc>
          <w:tcPr>
            <w:tcW w:w="431" w:type="dxa"/>
            <w:shd w:val="clear" w:color="auto" w:fill="FFFFFF"/>
          </w:tcPr>
          <w:p w:rsidR="00196605" w:rsidRPr="004036B9" w:rsidRDefault="00196605" w:rsidP="00366229">
            <w:pPr>
              <w:pStyle w:val="a7"/>
              <w:spacing w:after="0" w:line="240" w:lineRule="auto"/>
              <w:ind w:left="13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036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3172" w:type="dxa"/>
            <w:shd w:val="clear" w:color="auto" w:fill="FFFFFF"/>
          </w:tcPr>
          <w:p w:rsidR="00196605" w:rsidRPr="008043FC" w:rsidRDefault="00196605" w:rsidP="00366229">
            <w:pPr>
              <w:pStyle w:val="a7"/>
              <w:spacing w:after="0" w:line="240" w:lineRule="auto"/>
              <w:ind w:left="13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043F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Эффективность деятельности служащих подразделения</w:t>
            </w:r>
          </w:p>
        </w:tc>
        <w:tc>
          <w:tcPr>
            <w:tcW w:w="3773" w:type="dxa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96605" w:rsidRPr="008043FC" w:rsidRDefault="00196605" w:rsidP="00366229">
            <w:pPr>
              <w:contextualSpacing/>
              <w:rPr>
                <w:color w:val="000000" w:themeColor="text1"/>
                <w:lang w:val="ky-KG"/>
              </w:rPr>
            </w:pPr>
            <w:r w:rsidRPr="008043FC">
              <w:rPr>
                <w:color w:val="000000" w:themeColor="text1"/>
              </w:rPr>
              <w:t>Средняя оценка деятельности служащих подразделения</w:t>
            </w:r>
          </w:p>
        </w:tc>
        <w:tc>
          <w:tcPr>
            <w:tcW w:w="2126" w:type="dxa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96605" w:rsidRPr="004036B9" w:rsidRDefault="00196605" w:rsidP="00196605">
            <w:pPr>
              <w:tabs>
                <w:tab w:val="left" w:pos="851"/>
              </w:tabs>
              <w:contextualSpacing/>
              <w:jc w:val="center"/>
              <w:rPr>
                <w:color w:val="000000" w:themeColor="text1"/>
                <w:lang w:eastAsia="en-US"/>
              </w:rPr>
            </w:pPr>
            <w:r w:rsidRPr="004036B9">
              <w:rPr>
                <w:color w:val="000000" w:themeColor="text1"/>
                <w:lang w:eastAsia="en-US"/>
              </w:rPr>
              <w:t>15</w:t>
            </w:r>
          </w:p>
        </w:tc>
      </w:tr>
      <w:tr w:rsidR="00196605" w:rsidRPr="004036B9" w:rsidTr="007733E7">
        <w:trPr>
          <w:trHeight w:val="557"/>
        </w:trPr>
        <w:tc>
          <w:tcPr>
            <w:tcW w:w="431" w:type="dxa"/>
          </w:tcPr>
          <w:p w:rsidR="00196605" w:rsidRPr="004036B9" w:rsidRDefault="00196605" w:rsidP="00366229">
            <w:pPr>
              <w:pStyle w:val="a7"/>
              <w:tabs>
                <w:tab w:val="left" w:pos="851"/>
              </w:tabs>
              <w:spacing w:after="0" w:line="240" w:lineRule="auto"/>
              <w:ind w:left="130"/>
              <w:contextualSpacing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036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3172" w:type="dxa"/>
          </w:tcPr>
          <w:p w:rsidR="007733E7" w:rsidRPr="008043FC" w:rsidRDefault="00196605" w:rsidP="00366229">
            <w:pPr>
              <w:pStyle w:val="a7"/>
              <w:tabs>
                <w:tab w:val="left" w:pos="851"/>
              </w:tabs>
              <w:spacing w:after="0" w:line="240" w:lineRule="auto"/>
              <w:ind w:left="130"/>
              <w:contextualSpacing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043F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Рост кадрового </w:t>
            </w:r>
          </w:p>
          <w:p w:rsidR="00196605" w:rsidRPr="008043FC" w:rsidRDefault="00196605" w:rsidP="00366229">
            <w:pPr>
              <w:pStyle w:val="a7"/>
              <w:tabs>
                <w:tab w:val="left" w:pos="851"/>
              </w:tabs>
              <w:spacing w:after="0" w:line="240" w:lineRule="auto"/>
              <w:ind w:left="130"/>
              <w:contextualSpacing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043F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потенциала подразделения</w:t>
            </w:r>
          </w:p>
        </w:tc>
        <w:tc>
          <w:tcPr>
            <w:tcW w:w="3773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96605" w:rsidRPr="008043FC" w:rsidRDefault="00196605" w:rsidP="00366229">
            <w:pPr>
              <w:pStyle w:val="a7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043F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Повышение профессионального уровня служащих подразделения</w:t>
            </w:r>
          </w:p>
        </w:tc>
        <w:tc>
          <w:tcPr>
            <w:tcW w:w="2126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96605" w:rsidRPr="004036B9" w:rsidRDefault="00196605" w:rsidP="00196605">
            <w:pPr>
              <w:tabs>
                <w:tab w:val="left" w:pos="851"/>
              </w:tabs>
              <w:contextualSpacing/>
              <w:jc w:val="center"/>
              <w:rPr>
                <w:color w:val="000000" w:themeColor="text1"/>
                <w:lang w:eastAsia="en-US"/>
              </w:rPr>
            </w:pPr>
            <w:r w:rsidRPr="004036B9">
              <w:rPr>
                <w:color w:val="000000" w:themeColor="text1"/>
                <w:lang w:eastAsia="en-US"/>
              </w:rPr>
              <w:t>10</w:t>
            </w:r>
          </w:p>
        </w:tc>
      </w:tr>
      <w:tr w:rsidR="00196605" w:rsidRPr="004036B9" w:rsidTr="004036B9">
        <w:trPr>
          <w:trHeight w:val="573"/>
        </w:trPr>
        <w:tc>
          <w:tcPr>
            <w:tcW w:w="431" w:type="dxa"/>
          </w:tcPr>
          <w:p w:rsidR="00196605" w:rsidRPr="004036B9" w:rsidRDefault="00196605" w:rsidP="00366229">
            <w:pPr>
              <w:pStyle w:val="a7"/>
              <w:tabs>
                <w:tab w:val="left" w:pos="851"/>
              </w:tabs>
              <w:spacing w:after="0" w:line="240" w:lineRule="auto"/>
              <w:ind w:left="13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036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3172" w:type="dxa"/>
          </w:tcPr>
          <w:p w:rsidR="00196605" w:rsidRPr="004036B9" w:rsidRDefault="00196605" w:rsidP="00366229">
            <w:pPr>
              <w:pStyle w:val="a7"/>
              <w:tabs>
                <w:tab w:val="left" w:pos="851"/>
              </w:tabs>
              <w:spacing w:after="0" w:line="240" w:lineRule="auto"/>
              <w:ind w:left="131"/>
              <w:rPr>
                <w:rFonts w:ascii="Times New Roman" w:hAnsi="Times New Roman"/>
                <w:strike/>
                <w:color w:val="000000" w:themeColor="text1"/>
                <w:sz w:val="24"/>
                <w:szCs w:val="24"/>
              </w:rPr>
            </w:pPr>
            <w:r w:rsidRPr="004036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Активность и инициативность подразделения</w:t>
            </w:r>
          </w:p>
        </w:tc>
        <w:tc>
          <w:tcPr>
            <w:tcW w:w="3773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96605" w:rsidRPr="004036B9" w:rsidRDefault="00196605" w:rsidP="009847CD">
            <w:pPr>
              <w:contextualSpacing/>
              <w:rPr>
                <w:color w:val="000000" w:themeColor="text1"/>
              </w:rPr>
            </w:pPr>
            <w:r w:rsidRPr="004036B9">
              <w:rPr>
                <w:color w:val="000000" w:themeColor="text1"/>
              </w:rPr>
              <w:t xml:space="preserve">Инициативы по повышению эффективности работы подразделения, </w:t>
            </w:r>
            <w:r w:rsidR="009847CD">
              <w:rPr>
                <w:color w:val="000000" w:themeColor="text1"/>
              </w:rPr>
              <w:t>о</w:t>
            </w:r>
            <w:r w:rsidRPr="004036B9">
              <w:rPr>
                <w:color w:val="000000" w:themeColor="text1"/>
              </w:rPr>
              <w:t>ргана или решению проблем сферы их деятельности</w:t>
            </w:r>
          </w:p>
        </w:tc>
        <w:tc>
          <w:tcPr>
            <w:tcW w:w="2126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96605" w:rsidRPr="004036B9" w:rsidRDefault="00196605" w:rsidP="00196605">
            <w:pPr>
              <w:tabs>
                <w:tab w:val="left" w:pos="851"/>
              </w:tabs>
              <w:contextualSpacing/>
              <w:jc w:val="center"/>
              <w:rPr>
                <w:color w:val="000000" w:themeColor="text1"/>
                <w:lang w:eastAsia="en-US"/>
              </w:rPr>
            </w:pPr>
            <w:r w:rsidRPr="004036B9">
              <w:rPr>
                <w:color w:val="000000" w:themeColor="text1"/>
                <w:lang w:eastAsia="en-US"/>
              </w:rPr>
              <w:t>15</w:t>
            </w:r>
          </w:p>
        </w:tc>
      </w:tr>
      <w:tr w:rsidR="00196605" w:rsidRPr="004036B9" w:rsidTr="007733E7">
        <w:trPr>
          <w:trHeight w:val="575"/>
        </w:trPr>
        <w:tc>
          <w:tcPr>
            <w:tcW w:w="431" w:type="dxa"/>
          </w:tcPr>
          <w:p w:rsidR="00196605" w:rsidRPr="004036B9" w:rsidRDefault="00196605" w:rsidP="00366229">
            <w:pPr>
              <w:pStyle w:val="a7"/>
              <w:tabs>
                <w:tab w:val="left" w:pos="851"/>
              </w:tabs>
              <w:spacing w:after="0" w:line="240" w:lineRule="auto"/>
              <w:ind w:left="13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036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3172" w:type="dxa"/>
          </w:tcPr>
          <w:p w:rsidR="00196605" w:rsidRPr="004036B9" w:rsidRDefault="00196605" w:rsidP="00366229">
            <w:pPr>
              <w:pStyle w:val="a7"/>
              <w:tabs>
                <w:tab w:val="left" w:pos="851"/>
              </w:tabs>
              <w:spacing w:after="0" w:line="240" w:lineRule="auto"/>
              <w:ind w:left="131"/>
              <w:rPr>
                <w:rFonts w:ascii="Times New Roman" w:hAnsi="Times New Roman"/>
                <w:strike/>
                <w:color w:val="000000" w:themeColor="text1"/>
                <w:sz w:val="24"/>
                <w:szCs w:val="24"/>
              </w:rPr>
            </w:pPr>
            <w:r w:rsidRPr="004036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Исполнительская дисциплина </w:t>
            </w:r>
          </w:p>
        </w:tc>
        <w:tc>
          <w:tcPr>
            <w:tcW w:w="3773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96605" w:rsidRPr="004036B9" w:rsidRDefault="00196605" w:rsidP="00366229">
            <w:pPr>
              <w:tabs>
                <w:tab w:val="left" w:pos="851"/>
              </w:tabs>
              <w:contextualSpacing/>
              <w:rPr>
                <w:strike/>
                <w:color w:val="000000" w:themeColor="text1"/>
              </w:rPr>
            </w:pPr>
            <w:r w:rsidRPr="004036B9">
              <w:rPr>
                <w:color w:val="000000" w:themeColor="text1"/>
                <w:lang w:eastAsia="en-US"/>
              </w:rPr>
              <w:t>Своевременное исполнение документов</w:t>
            </w:r>
          </w:p>
        </w:tc>
        <w:tc>
          <w:tcPr>
            <w:tcW w:w="2126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96605" w:rsidRPr="004036B9" w:rsidRDefault="00196605" w:rsidP="00196605">
            <w:pPr>
              <w:tabs>
                <w:tab w:val="left" w:pos="851"/>
              </w:tabs>
              <w:contextualSpacing/>
              <w:jc w:val="center"/>
              <w:rPr>
                <w:color w:val="000000" w:themeColor="text1"/>
                <w:lang w:eastAsia="en-US"/>
              </w:rPr>
            </w:pPr>
            <w:r w:rsidRPr="004036B9">
              <w:rPr>
                <w:color w:val="000000" w:themeColor="text1"/>
                <w:lang w:eastAsia="en-US"/>
              </w:rPr>
              <w:t>15</w:t>
            </w:r>
          </w:p>
        </w:tc>
      </w:tr>
      <w:tr w:rsidR="00196605" w:rsidRPr="004036B9" w:rsidTr="004036B9">
        <w:trPr>
          <w:trHeight w:val="583"/>
        </w:trPr>
        <w:tc>
          <w:tcPr>
            <w:tcW w:w="431" w:type="dxa"/>
          </w:tcPr>
          <w:p w:rsidR="00196605" w:rsidRPr="004036B9" w:rsidRDefault="00196605" w:rsidP="00366229">
            <w:pPr>
              <w:pStyle w:val="a7"/>
              <w:tabs>
                <w:tab w:val="left" w:pos="851"/>
              </w:tabs>
              <w:spacing w:after="0" w:line="240" w:lineRule="auto"/>
              <w:ind w:left="131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036B9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172" w:type="dxa"/>
          </w:tcPr>
          <w:p w:rsidR="00196605" w:rsidRPr="004036B9" w:rsidRDefault="00196605" w:rsidP="00366229">
            <w:pPr>
              <w:pStyle w:val="a7"/>
              <w:tabs>
                <w:tab w:val="left" w:pos="851"/>
              </w:tabs>
              <w:spacing w:after="0" w:line="240" w:lineRule="auto"/>
              <w:ind w:left="13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036B9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Трудовая дисциплина </w:t>
            </w:r>
          </w:p>
        </w:tc>
        <w:tc>
          <w:tcPr>
            <w:tcW w:w="3773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96605" w:rsidRPr="004036B9" w:rsidRDefault="00196605" w:rsidP="007733E7">
            <w:pPr>
              <w:tabs>
                <w:tab w:val="left" w:pos="851"/>
              </w:tabs>
              <w:contextualSpacing/>
              <w:rPr>
                <w:color w:val="000000" w:themeColor="text1"/>
                <w:lang w:eastAsia="en-US"/>
              </w:rPr>
            </w:pPr>
            <w:r w:rsidRPr="004036B9">
              <w:rPr>
                <w:color w:val="000000" w:themeColor="text1"/>
                <w:lang w:eastAsia="en-US"/>
              </w:rPr>
              <w:t xml:space="preserve">Отсутствие дисциплинарных взысканий </w:t>
            </w:r>
            <w:r w:rsidR="007733E7">
              <w:rPr>
                <w:color w:val="000000" w:themeColor="text1"/>
                <w:lang w:eastAsia="en-US"/>
              </w:rPr>
              <w:t xml:space="preserve">у служащих </w:t>
            </w:r>
            <w:r w:rsidRPr="004036B9">
              <w:rPr>
                <w:color w:val="000000" w:themeColor="text1"/>
                <w:lang w:eastAsia="en-US"/>
              </w:rPr>
              <w:t>подразделения</w:t>
            </w:r>
          </w:p>
        </w:tc>
        <w:tc>
          <w:tcPr>
            <w:tcW w:w="2126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96605" w:rsidRPr="004036B9" w:rsidRDefault="00196605" w:rsidP="00196605">
            <w:pPr>
              <w:tabs>
                <w:tab w:val="left" w:pos="851"/>
              </w:tabs>
              <w:contextualSpacing/>
              <w:jc w:val="center"/>
              <w:rPr>
                <w:color w:val="000000" w:themeColor="text1"/>
                <w:lang w:eastAsia="en-US"/>
              </w:rPr>
            </w:pPr>
            <w:r w:rsidRPr="004036B9">
              <w:rPr>
                <w:color w:val="000000" w:themeColor="text1"/>
                <w:lang w:eastAsia="en-US"/>
              </w:rPr>
              <w:t>15</w:t>
            </w:r>
          </w:p>
        </w:tc>
      </w:tr>
    </w:tbl>
    <w:p w:rsidR="009A5B01" w:rsidRPr="00366229" w:rsidRDefault="009A5B01" w:rsidP="00366229">
      <w:pPr>
        <w:ind w:firstLine="567"/>
        <w:jc w:val="both"/>
        <w:rPr>
          <w:color w:val="000000" w:themeColor="text1"/>
          <w:sz w:val="28"/>
          <w:szCs w:val="28"/>
        </w:rPr>
      </w:pPr>
    </w:p>
    <w:p w:rsidR="002A41A4" w:rsidRPr="00366229" w:rsidRDefault="007D09E2" w:rsidP="005A4760">
      <w:pPr>
        <w:ind w:firstLine="709"/>
        <w:jc w:val="both"/>
        <w:rPr>
          <w:color w:val="000000" w:themeColor="text1"/>
          <w:sz w:val="28"/>
          <w:szCs w:val="28"/>
        </w:rPr>
      </w:pPr>
      <w:r w:rsidRPr="00366229">
        <w:rPr>
          <w:color w:val="000000" w:themeColor="text1"/>
          <w:sz w:val="28"/>
          <w:szCs w:val="28"/>
        </w:rPr>
        <w:t>9</w:t>
      </w:r>
      <w:r w:rsidR="00622BBE" w:rsidRPr="00366229">
        <w:rPr>
          <w:color w:val="000000" w:themeColor="text1"/>
          <w:sz w:val="28"/>
          <w:szCs w:val="28"/>
        </w:rPr>
        <w:t xml:space="preserve">. </w:t>
      </w:r>
      <w:r w:rsidR="002A41A4" w:rsidRPr="00366229">
        <w:rPr>
          <w:color w:val="000000" w:themeColor="text1"/>
          <w:sz w:val="28"/>
          <w:szCs w:val="28"/>
        </w:rPr>
        <w:t xml:space="preserve">Оценка структурных подразделений проводится </w:t>
      </w:r>
      <w:r w:rsidRPr="00366229">
        <w:rPr>
          <w:color w:val="000000" w:themeColor="text1"/>
          <w:sz w:val="28"/>
          <w:szCs w:val="28"/>
        </w:rPr>
        <w:t>ежеквартально</w:t>
      </w:r>
      <w:r w:rsidR="0086133E" w:rsidRPr="00366229">
        <w:rPr>
          <w:color w:val="000000" w:themeColor="text1"/>
          <w:sz w:val="28"/>
          <w:szCs w:val="28"/>
        </w:rPr>
        <w:t xml:space="preserve"> </w:t>
      </w:r>
      <w:r w:rsidRPr="00366229">
        <w:rPr>
          <w:color w:val="000000" w:themeColor="text1"/>
          <w:sz w:val="28"/>
          <w:szCs w:val="28"/>
        </w:rPr>
        <w:t>и по</w:t>
      </w:r>
      <w:r w:rsidR="008741F6" w:rsidRPr="00366229">
        <w:rPr>
          <w:color w:val="000000" w:themeColor="text1"/>
          <w:sz w:val="28"/>
          <w:szCs w:val="28"/>
        </w:rPr>
        <w:t xml:space="preserve"> полугодиям</w:t>
      </w:r>
      <w:r w:rsidR="002A41A4" w:rsidRPr="00366229">
        <w:rPr>
          <w:color w:val="000000" w:themeColor="text1"/>
          <w:sz w:val="28"/>
          <w:szCs w:val="28"/>
        </w:rPr>
        <w:t>.</w:t>
      </w:r>
    </w:p>
    <w:p w:rsidR="002A41A4" w:rsidRPr="00366229" w:rsidRDefault="008741F6" w:rsidP="005A4760">
      <w:pPr>
        <w:ind w:firstLine="709"/>
        <w:jc w:val="both"/>
        <w:rPr>
          <w:color w:val="000000" w:themeColor="text1"/>
          <w:sz w:val="28"/>
          <w:szCs w:val="28"/>
        </w:rPr>
      </w:pPr>
      <w:r w:rsidRPr="00366229">
        <w:rPr>
          <w:color w:val="000000" w:themeColor="text1"/>
          <w:sz w:val="28"/>
          <w:szCs w:val="28"/>
        </w:rPr>
        <w:t>Ежек</w:t>
      </w:r>
      <w:r w:rsidR="002A41A4" w:rsidRPr="00366229">
        <w:rPr>
          <w:color w:val="000000" w:themeColor="text1"/>
          <w:sz w:val="28"/>
          <w:szCs w:val="28"/>
        </w:rPr>
        <w:t>вартальн</w:t>
      </w:r>
      <w:r w:rsidR="00F610F9" w:rsidRPr="00366229">
        <w:rPr>
          <w:color w:val="000000" w:themeColor="text1"/>
          <w:sz w:val="28"/>
          <w:szCs w:val="28"/>
        </w:rPr>
        <w:t>ые</w:t>
      </w:r>
      <w:r w:rsidR="002A41A4" w:rsidRPr="00366229">
        <w:rPr>
          <w:color w:val="000000" w:themeColor="text1"/>
          <w:sz w:val="28"/>
          <w:szCs w:val="28"/>
        </w:rPr>
        <w:t xml:space="preserve"> оценк</w:t>
      </w:r>
      <w:r w:rsidR="00F610F9" w:rsidRPr="00366229">
        <w:rPr>
          <w:color w:val="000000" w:themeColor="text1"/>
          <w:sz w:val="28"/>
          <w:szCs w:val="28"/>
        </w:rPr>
        <w:t>и</w:t>
      </w:r>
      <w:r w:rsidR="002A41A4" w:rsidRPr="00366229">
        <w:rPr>
          <w:color w:val="000000" w:themeColor="text1"/>
          <w:sz w:val="28"/>
          <w:szCs w:val="28"/>
        </w:rPr>
        <w:t xml:space="preserve"> провод</w:t>
      </w:r>
      <w:r w:rsidR="006A67B8" w:rsidRPr="00366229">
        <w:rPr>
          <w:color w:val="000000" w:themeColor="text1"/>
          <w:sz w:val="28"/>
          <w:szCs w:val="28"/>
        </w:rPr>
        <w:t>я</w:t>
      </w:r>
      <w:r w:rsidR="002A41A4" w:rsidRPr="00366229">
        <w:rPr>
          <w:color w:val="000000" w:themeColor="text1"/>
          <w:sz w:val="28"/>
          <w:szCs w:val="28"/>
        </w:rPr>
        <w:t>тся руководител</w:t>
      </w:r>
      <w:r w:rsidR="006A67B8" w:rsidRPr="00366229">
        <w:rPr>
          <w:color w:val="000000" w:themeColor="text1"/>
          <w:sz w:val="28"/>
          <w:szCs w:val="28"/>
        </w:rPr>
        <w:t>ями</w:t>
      </w:r>
      <w:r w:rsidR="002A41A4" w:rsidRPr="00366229">
        <w:rPr>
          <w:color w:val="000000" w:themeColor="text1"/>
          <w:sz w:val="28"/>
          <w:szCs w:val="28"/>
        </w:rPr>
        <w:t xml:space="preserve"> </w:t>
      </w:r>
      <w:r w:rsidR="009847CD">
        <w:rPr>
          <w:color w:val="000000" w:themeColor="text1"/>
          <w:sz w:val="28"/>
          <w:szCs w:val="28"/>
        </w:rPr>
        <w:t>о</w:t>
      </w:r>
      <w:r w:rsidR="002A41A4" w:rsidRPr="00366229">
        <w:rPr>
          <w:color w:val="000000" w:themeColor="text1"/>
          <w:sz w:val="28"/>
          <w:szCs w:val="28"/>
        </w:rPr>
        <w:t>ргана, курирующим</w:t>
      </w:r>
      <w:r w:rsidR="006A67B8" w:rsidRPr="00366229">
        <w:rPr>
          <w:color w:val="000000" w:themeColor="text1"/>
          <w:sz w:val="28"/>
          <w:szCs w:val="28"/>
        </w:rPr>
        <w:t>и</w:t>
      </w:r>
      <w:r w:rsidR="002A41A4" w:rsidRPr="00366229">
        <w:rPr>
          <w:color w:val="000000" w:themeColor="text1"/>
          <w:sz w:val="28"/>
          <w:szCs w:val="28"/>
        </w:rPr>
        <w:t xml:space="preserve"> структурн</w:t>
      </w:r>
      <w:r w:rsidR="006A67B8" w:rsidRPr="00366229">
        <w:rPr>
          <w:color w:val="000000" w:themeColor="text1"/>
          <w:sz w:val="28"/>
          <w:szCs w:val="28"/>
        </w:rPr>
        <w:t>ые</w:t>
      </w:r>
      <w:r w:rsidR="002A41A4" w:rsidRPr="00366229">
        <w:rPr>
          <w:color w:val="000000" w:themeColor="text1"/>
          <w:sz w:val="28"/>
          <w:szCs w:val="28"/>
        </w:rPr>
        <w:t xml:space="preserve"> подразделени</w:t>
      </w:r>
      <w:r w:rsidR="006A67B8" w:rsidRPr="00366229">
        <w:rPr>
          <w:color w:val="000000" w:themeColor="text1"/>
          <w:sz w:val="28"/>
          <w:szCs w:val="28"/>
        </w:rPr>
        <w:t>я</w:t>
      </w:r>
      <w:r w:rsidR="002A41A4" w:rsidRPr="00366229">
        <w:rPr>
          <w:color w:val="000000" w:themeColor="text1"/>
          <w:sz w:val="28"/>
          <w:szCs w:val="28"/>
        </w:rPr>
        <w:t xml:space="preserve"> </w:t>
      </w:r>
      <w:r w:rsidR="00F71A35" w:rsidRPr="00F71A35">
        <w:rPr>
          <w:color w:val="000000" w:themeColor="text1"/>
          <w:sz w:val="28"/>
          <w:szCs w:val="28"/>
        </w:rPr>
        <w:t>(</w:t>
      </w:r>
      <w:r w:rsidR="002A41A4" w:rsidRPr="00F71A35">
        <w:rPr>
          <w:color w:val="000000" w:themeColor="text1"/>
          <w:sz w:val="28"/>
          <w:szCs w:val="28"/>
        </w:rPr>
        <w:t xml:space="preserve">в порядке мониторинга </w:t>
      </w:r>
      <w:r w:rsidR="00F610F9" w:rsidRPr="00F71A35">
        <w:rPr>
          <w:color w:val="000000" w:themeColor="text1"/>
          <w:sz w:val="28"/>
          <w:szCs w:val="28"/>
        </w:rPr>
        <w:t xml:space="preserve">и оценки </w:t>
      </w:r>
      <w:r w:rsidR="002A41A4" w:rsidRPr="00F71A35">
        <w:rPr>
          <w:color w:val="000000" w:themeColor="text1"/>
          <w:sz w:val="28"/>
          <w:szCs w:val="28"/>
        </w:rPr>
        <w:t>текущей деятельности структурн</w:t>
      </w:r>
      <w:r w:rsidR="006A67B8" w:rsidRPr="00F71A35">
        <w:rPr>
          <w:color w:val="000000" w:themeColor="text1"/>
          <w:sz w:val="28"/>
          <w:szCs w:val="28"/>
        </w:rPr>
        <w:t>ых</w:t>
      </w:r>
      <w:r w:rsidR="002A41A4" w:rsidRPr="00F71A35">
        <w:rPr>
          <w:color w:val="000000" w:themeColor="text1"/>
          <w:sz w:val="28"/>
          <w:szCs w:val="28"/>
        </w:rPr>
        <w:t xml:space="preserve"> подразделени</w:t>
      </w:r>
      <w:r w:rsidR="006A67B8" w:rsidRPr="00F71A35">
        <w:rPr>
          <w:color w:val="000000" w:themeColor="text1"/>
          <w:sz w:val="28"/>
          <w:szCs w:val="28"/>
        </w:rPr>
        <w:t>й</w:t>
      </w:r>
      <w:r w:rsidR="00F71A35" w:rsidRPr="00F71A35">
        <w:rPr>
          <w:color w:val="000000" w:themeColor="text1"/>
          <w:sz w:val="28"/>
          <w:szCs w:val="28"/>
        </w:rPr>
        <w:t>)</w:t>
      </w:r>
      <w:r w:rsidR="002A41A4" w:rsidRPr="00F71A35">
        <w:rPr>
          <w:color w:val="000000" w:themeColor="text1"/>
          <w:sz w:val="28"/>
          <w:szCs w:val="28"/>
        </w:rPr>
        <w:t>.</w:t>
      </w:r>
      <w:r w:rsidR="00F71A35">
        <w:rPr>
          <w:color w:val="000000" w:themeColor="text1"/>
          <w:sz w:val="28"/>
          <w:szCs w:val="28"/>
        </w:rPr>
        <w:t xml:space="preserve"> </w:t>
      </w:r>
    </w:p>
    <w:p w:rsidR="00F71A35" w:rsidRPr="00366229" w:rsidRDefault="002A41A4" w:rsidP="00F71A35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366229">
        <w:rPr>
          <w:color w:val="000000" w:themeColor="text1"/>
          <w:sz w:val="28"/>
          <w:szCs w:val="28"/>
        </w:rPr>
        <w:t>Полугодов</w:t>
      </w:r>
      <w:r w:rsidR="00987601" w:rsidRPr="00366229">
        <w:rPr>
          <w:color w:val="000000" w:themeColor="text1"/>
          <w:sz w:val="28"/>
          <w:szCs w:val="28"/>
        </w:rPr>
        <w:t>ые</w:t>
      </w:r>
      <w:r w:rsidRPr="00366229">
        <w:rPr>
          <w:color w:val="000000" w:themeColor="text1"/>
          <w:sz w:val="28"/>
          <w:szCs w:val="28"/>
        </w:rPr>
        <w:t xml:space="preserve"> оценк</w:t>
      </w:r>
      <w:r w:rsidR="00987601" w:rsidRPr="00366229">
        <w:rPr>
          <w:color w:val="000000" w:themeColor="text1"/>
          <w:sz w:val="28"/>
          <w:szCs w:val="28"/>
        </w:rPr>
        <w:t>и</w:t>
      </w:r>
      <w:r w:rsidRPr="00366229">
        <w:rPr>
          <w:color w:val="000000" w:themeColor="text1"/>
          <w:sz w:val="28"/>
          <w:szCs w:val="28"/>
        </w:rPr>
        <w:t xml:space="preserve"> провод</w:t>
      </w:r>
      <w:r w:rsidR="00987601" w:rsidRPr="00366229">
        <w:rPr>
          <w:color w:val="000000" w:themeColor="text1"/>
          <w:sz w:val="28"/>
          <w:szCs w:val="28"/>
        </w:rPr>
        <w:t>я</w:t>
      </w:r>
      <w:r w:rsidRPr="00366229">
        <w:rPr>
          <w:color w:val="000000" w:themeColor="text1"/>
          <w:sz w:val="28"/>
          <w:szCs w:val="28"/>
        </w:rPr>
        <w:t xml:space="preserve">тся </w:t>
      </w:r>
      <w:r w:rsidR="00A032A1">
        <w:rPr>
          <w:color w:val="000000" w:themeColor="text1"/>
          <w:sz w:val="28"/>
          <w:szCs w:val="28"/>
        </w:rPr>
        <w:t>к</w:t>
      </w:r>
      <w:r w:rsidRPr="00F2591F">
        <w:rPr>
          <w:color w:val="000000" w:themeColor="text1"/>
          <w:sz w:val="28"/>
          <w:szCs w:val="28"/>
        </w:rPr>
        <w:t xml:space="preserve">омиссией </w:t>
      </w:r>
      <w:r w:rsidR="00E0352B" w:rsidRPr="00F2591F">
        <w:rPr>
          <w:color w:val="000000" w:themeColor="text1"/>
          <w:sz w:val="28"/>
          <w:szCs w:val="28"/>
        </w:rPr>
        <w:t xml:space="preserve">по </w:t>
      </w:r>
      <w:r w:rsidRPr="00F2591F">
        <w:rPr>
          <w:color w:val="000000" w:themeColor="text1"/>
          <w:sz w:val="28"/>
          <w:szCs w:val="28"/>
        </w:rPr>
        <w:t>оценк</w:t>
      </w:r>
      <w:r w:rsidR="00E0352B" w:rsidRPr="00F2591F">
        <w:rPr>
          <w:color w:val="000000" w:themeColor="text1"/>
          <w:sz w:val="28"/>
          <w:szCs w:val="28"/>
        </w:rPr>
        <w:t>е</w:t>
      </w:r>
      <w:r w:rsidR="00F71A35">
        <w:rPr>
          <w:color w:val="000000" w:themeColor="text1"/>
          <w:sz w:val="28"/>
          <w:szCs w:val="28"/>
        </w:rPr>
        <w:t xml:space="preserve">, </w:t>
      </w:r>
      <w:r w:rsidR="00F71A35" w:rsidRPr="00366229">
        <w:rPr>
          <w:color w:val="000000" w:themeColor="text1"/>
          <w:sz w:val="28"/>
          <w:szCs w:val="28"/>
        </w:rPr>
        <w:t>создаваем</w:t>
      </w:r>
      <w:r w:rsidR="00F71A35">
        <w:rPr>
          <w:color w:val="000000" w:themeColor="text1"/>
          <w:sz w:val="28"/>
          <w:szCs w:val="28"/>
        </w:rPr>
        <w:t>ой</w:t>
      </w:r>
      <w:r w:rsidR="00F71A35" w:rsidRPr="00366229">
        <w:rPr>
          <w:color w:val="000000" w:themeColor="text1"/>
          <w:sz w:val="28"/>
          <w:szCs w:val="28"/>
        </w:rPr>
        <w:t xml:space="preserve"> руководителем государственного органа в соответствии с Положением о порядке проведения оценки деятельности государственных гражданских служащих и муниципальных служащих Кыргызской Республики, утвержденным постановлением Правительства Кыргызской Республики «</w:t>
      </w:r>
      <w:r w:rsidR="00F71A35" w:rsidRPr="00366229">
        <w:rPr>
          <w:bCs/>
          <w:color w:val="000000"/>
          <w:sz w:val="28"/>
          <w:szCs w:val="28"/>
          <w:shd w:val="clear" w:color="auto" w:fill="FFFFFF"/>
        </w:rPr>
        <w:t>Об оценке деятельности и условиях оплаты труда государственных гражданских служащих и муниципальных служащих Кыргызской Республики»</w:t>
      </w:r>
      <w:r w:rsidR="00263E19">
        <w:rPr>
          <w:color w:val="000000" w:themeColor="text1"/>
          <w:sz w:val="28"/>
          <w:szCs w:val="28"/>
        </w:rPr>
        <w:t xml:space="preserve"> от 1 марта 2017 года № 131 (далее - Положение об оценке </w:t>
      </w:r>
      <w:r w:rsidR="00905CAD">
        <w:rPr>
          <w:color w:val="000000" w:themeColor="text1"/>
          <w:sz w:val="28"/>
          <w:szCs w:val="28"/>
        </w:rPr>
        <w:t xml:space="preserve">деятельности </w:t>
      </w:r>
      <w:r w:rsidR="00263E19" w:rsidRPr="00366229">
        <w:rPr>
          <w:color w:val="000000" w:themeColor="text1"/>
          <w:sz w:val="28"/>
          <w:szCs w:val="28"/>
        </w:rPr>
        <w:t>государственных гражданских служащих и муниципальных служащих</w:t>
      </w:r>
      <w:r w:rsidR="00263E19">
        <w:rPr>
          <w:color w:val="000000" w:themeColor="text1"/>
          <w:sz w:val="28"/>
          <w:szCs w:val="28"/>
        </w:rPr>
        <w:t>).</w:t>
      </w:r>
    </w:p>
    <w:p w:rsidR="006A67B8" w:rsidRPr="00366229" w:rsidRDefault="006A67B8" w:rsidP="005A4760">
      <w:pPr>
        <w:pStyle w:val="tkTekst"/>
        <w:tabs>
          <w:tab w:val="left" w:pos="1276"/>
        </w:tabs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66229">
        <w:rPr>
          <w:rFonts w:ascii="Times New Roman" w:hAnsi="Times New Roman" w:cs="Times New Roman"/>
          <w:color w:val="000000" w:themeColor="text1"/>
          <w:sz w:val="28"/>
          <w:szCs w:val="28"/>
        </w:rPr>
        <w:t>Полугодовые оценки провод</w:t>
      </w:r>
      <w:r w:rsidR="00987601" w:rsidRPr="00366229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3662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тся с учетом результатов квартальных оценок. </w:t>
      </w:r>
      <w:r w:rsidR="00987601" w:rsidRPr="0036622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3662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ценка </w:t>
      </w:r>
      <w:r w:rsidR="00987601" w:rsidRPr="003662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 второе полугодие </w:t>
      </w:r>
      <w:r w:rsidRPr="003662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направлена на принятие итоговой </w:t>
      </w:r>
      <w:r w:rsidR="00E37E15" w:rsidRPr="003662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годовой </w:t>
      </w:r>
      <w:r w:rsidRPr="003662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оценки в соответствии с достигнутыми результатами. </w:t>
      </w:r>
    </w:p>
    <w:p w:rsidR="00622BBE" w:rsidRPr="00366229" w:rsidRDefault="00622BBE" w:rsidP="00ED0D94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366229">
        <w:rPr>
          <w:color w:val="000000" w:themeColor="text1"/>
          <w:sz w:val="28"/>
          <w:szCs w:val="28"/>
        </w:rPr>
        <w:t>1</w:t>
      </w:r>
      <w:r w:rsidR="007D09E2" w:rsidRPr="00366229">
        <w:rPr>
          <w:color w:val="000000" w:themeColor="text1"/>
          <w:sz w:val="28"/>
          <w:szCs w:val="28"/>
        </w:rPr>
        <w:t>0</w:t>
      </w:r>
      <w:r w:rsidRPr="00366229">
        <w:rPr>
          <w:color w:val="000000" w:themeColor="text1"/>
          <w:sz w:val="28"/>
          <w:szCs w:val="28"/>
        </w:rPr>
        <w:t xml:space="preserve">. Для проведения </w:t>
      </w:r>
      <w:r w:rsidR="00B91BFD" w:rsidRPr="00366229">
        <w:rPr>
          <w:color w:val="000000" w:themeColor="text1"/>
          <w:sz w:val="28"/>
          <w:szCs w:val="28"/>
        </w:rPr>
        <w:t xml:space="preserve">оценки </w:t>
      </w:r>
      <w:r w:rsidR="0030359C" w:rsidRPr="00366229">
        <w:rPr>
          <w:color w:val="000000" w:themeColor="text1"/>
          <w:sz w:val="28"/>
          <w:szCs w:val="28"/>
        </w:rPr>
        <w:t xml:space="preserve">деятельности структурных подразделений </w:t>
      </w:r>
      <w:r w:rsidR="00B91BFD" w:rsidRPr="00366229">
        <w:rPr>
          <w:color w:val="000000" w:themeColor="text1"/>
          <w:sz w:val="28"/>
          <w:szCs w:val="28"/>
        </w:rPr>
        <w:t>соответствующие</w:t>
      </w:r>
      <w:r w:rsidR="0086133E" w:rsidRPr="00366229">
        <w:rPr>
          <w:color w:val="000000" w:themeColor="text1"/>
          <w:sz w:val="28"/>
          <w:szCs w:val="28"/>
        </w:rPr>
        <w:t xml:space="preserve"> </w:t>
      </w:r>
      <w:r w:rsidRPr="00366229">
        <w:rPr>
          <w:color w:val="000000" w:themeColor="text1"/>
          <w:sz w:val="28"/>
          <w:szCs w:val="28"/>
        </w:rPr>
        <w:t>подразделения</w:t>
      </w:r>
      <w:r w:rsidR="0086133E" w:rsidRPr="00366229">
        <w:rPr>
          <w:color w:val="000000" w:themeColor="text1"/>
          <w:sz w:val="28"/>
          <w:szCs w:val="28"/>
        </w:rPr>
        <w:t xml:space="preserve"> </w:t>
      </w:r>
      <w:r w:rsidR="00905CAD">
        <w:rPr>
          <w:color w:val="000000" w:themeColor="text1"/>
          <w:sz w:val="28"/>
          <w:szCs w:val="28"/>
        </w:rPr>
        <w:t>о</w:t>
      </w:r>
      <w:r w:rsidR="0030359C" w:rsidRPr="00366229">
        <w:rPr>
          <w:color w:val="000000" w:themeColor="text1"/>
          <w:sz w:val="28"/>
          <w:szCs w:val="28"/>
        </w:rPr>
        <w:t xml:space="preserve">ргана </w:t>
      </w:r>
      <w:r w:rsidRPr="00366229">
        <w:rPr>
          <w:color w:val="000000" w:themeColor="text1"/>
          <w:sz w:val="28"/>
          <w:szCs w:val="28"/>
        </w:rPr>
        <w:t xml:space="preserve">представляют </w:t>
      </w:r>
      <w:r w:rsidR="00592F5A" w:rsidRPr="00366229">
        <w:rPr>
          <w:color w:val="000000" w:themeColor="text1"/>
          <w:sz w:val="28"/>
          <w:szCs w:val="28"/>
        </w:rPr>
        <w:t xml:space="preserve">курирующим </w:t>
      </w:r>
      <w:r w:rsidRPr="00366229">
        <w:rPr>
          <w:color w:val="000000" w:themeColor="text1"/>
          <w:sz w:val="28"/>
          <w:szCs w:val="28"/>
        </w:rPr>
        <w:t xml:space="preserve">руководителям и </w:t>
      </w:r>
      <w:r w:rsidR="00A032A1">
        <w:rPr>
          <w:color w:val="000000" w:themeColor="text1"/>
          <w:sz w:val="28"/>
          <w:szCs w:val="28"/>
        </w:rPr>
        <w:t>к</w:t>
      </w:r>
      <w:r w:rsidRPr="00366229">
        <w:rPr>
          <w:color w:val="000000" w:themeColor="text1"/>
          <w:sz w:val="28"/>
          <w:szCs w:val="28"/>
        </w:rPr>
        <w:t>омисси</w:t>
      </w:r>
      <w:r w:rsidR="00905CAD">
        <w:rPr>
          <w:color w:val="000000" w:themeColor="text1"/>
          <w:sz w:val="28"/>
          <w:szCs w:val="28"/>
        </w:rPr>
        <w:t>и</w:t>
      </w:r>
      <w:r w:rsidRPr="00366229">
        <w:rPr>
          <w:color w:val="000000" w:themeColor="text1"/>
          <w:sz w:val="28"/>
          <w:szCs w:val="28"/>
        </w:rPr>
        <w:t xml:space="preserve"> по оценке необходимые сведения.</w:t>
      </w:r>
    </w:p>
    <w:p w:rsidR="00622BBE" w:rsidRPr="00366229" w:rsidRDefault="00622BBE" w:rsidP="00ED0D94">
      <w:pPr>
        <w:widowControl w:val="0"/>
        <w:tabs>
          <w:tab w:val="left" w:pos="567"/>
        </w:tabs>
        <w:autoSpaceDE w:val="0"/>
        <w:autoSpaceDN w:val="0"/>
        <w:adjustRightInd w:val="0"/>
        <w:contextualSpacing/>
        <w:jc w:val="both"/>
        <w:rPr>
          <w:color w:val="000000" w:themeColor="text1"/>
          <w:sz w:val="28"/>
          <w:szCs w:val="28"/>
        </w:rPr>
      </w:pPr>
      <w:r w:rsidRPr="00366229">
        <w:rPr>
          <w:color w:val="000000" w:themeColor="text1"/>
          <w:sz w:val="28"/>
          <w:szCs w:val="28"/>
        </w:rPr>
        <w:tab/>
      </w:r>
    </w:p>
    <w:p w:rsidR="00622BBE" w:rsidRPr="00366229" w:rsidRDefault="00D81243" w:rsidP="00ED0D94">
      <w:pPr>
        <w:pStyle w:val="tkZagolovok2"/>
        <w:tabs>
          <w:tab w:val="left" w:pos="851"/>
        </w:tabs>
        <w:spacing w:before="0" w:after="0" w:line="240" w:lineRule="auto"/>
        <w:ind w:left="0" w:right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662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</w:t>
      </w:r>
      <w:r w:rsidR="00622BBE" w:rsidRPr="00366229">
        <w:rPr>
          <w:rFonts w:ascii="Times New Roman" w:hAnsi="Times New Roman" w:cs="Times New Roman"/>
          <w:color w:val="000000" w:themeColor="text1"/>
          <w:sz w:val="28"/>
          <w:szCs w:val="28"/>
        </w:rPr>
        <w:t>Порядок проведения оценки</w:t>
      </w:r>
    </w:p>
    <w:p w:rsidR="00D81243" w:rsidRPr="00366229" w:rsidRDefault="00D81243" w:rsidP="00ED0D94">
      <w:pPr>
        <w:pStyle w:val="tkZagolovok2"/>
        <w:tabs>
          <w:tab w:val="left" w:pos="851"/>
        </w:tabs>
        <w:spacing w:before="0" w:after="0" w:line="240" w:lineRule="auto"/>
        <w:ind w:left="0" w:right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C1D10" w:rsidRPr="00366229" w:rsidRDefault="00B91BFD" w:rsidP="005A4760">
      <w:pPr>
        <w:pStyle w:val="tkTekst"/>
        <w:tabs>
          <w:tab w:val="left" w:pos="0"/>
        </w:tabs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66229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D09E2" w:rsidRPr="00366229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622BBE" w:rsidRPr="003662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A30217" w:rsidRPr="003662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составлении плана работы структурного подразделения </w:t>
      </w:r>
      <w:r w:rsidR="004A33BC" w:rsidRPr="00366229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FC1D10" w:rsidRPr="00366229">
        <w:rPr>
          <w:rFonts w:ascii="Times New Roman" w:hAnsi="Times New Roman" w:cs="Times New Roman"/>
          <w:color w:val="000000" w:themeColor="text1"/>
          <w:sz w:val="28"/>
          <w:szCs w:val="28"/>
        </w:rPr>
        <w:t>уководитель</w:t>
      </w:r>
      <w:r w:rsidR="008043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63E1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8043FC">
        <w:rPr>
          <w:rFonts w:ascii="Times New Roman" w:hAnsi="Times New Roman" w:cs="Times New Roman"/>
          <w:color w:val="000000" w:themeColor="text1"/>
          <w:sz w:val="28"/>
          <w:szCs w:val="28"/>
        </w:rPr>
        <w:t>ргана</w:t>
      </w:r>
      <w:r w:rsidR="00FC1D10" w:rsidRPr="003662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курирующий структурное подразделение, совместно с его непосредственным руководителем, определяют </w:t>
      </w:r>
      <w:r w:rsidR="00A30217" w:rsidRPr="006C5F30">
        <w:rPr>
          <w:rFonts w:ascii="Times New Roman" w:hAnsi="Times New Roman" w:cs="Times New Roman"/>
          <w:color w:val="000000" w:themeColor="text1"/>
          <w:sz w:val="28"/>
          <w:szCs w:val="28"/>
        </w:rPr>
        <w:t>плановые значения индикаторов оценки</w:t>
      </w:r>
      <w:r w:rsidR="0086133E" w:rsidRPr="006C5F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C1D10" w:rsidRPr="006C5F30">
        <w:rPr>
          <w:rFonts w:ascii="Times New Roman" w:hAnsi="Times New Roman" w:cs="Times New Roman"/>
          <w:color w:val="000000" w:themeColor="text1"/>
          <w:sz w:val="28"/>
          <w:szCs w:val="28"/>
        </w:rPr>
        <w:t>структурного подразделения на</w:t>
      </w:r>
      <w:r w:rsidR="00FC1D10" w:rsidRPr="003662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каждый квартал.</w:t>
      </w:r>
    </w:p>
    <w:p w:rsidR="00705DE0" w:rsidRPr="00366229" w:rsidRDefault="00A30217" w:rsidP="005A4760">
      <w:pPr>
        <w:pStyle w:val="tkTekst"/>
        <w:tabs>
          <w:tab w:val="left" w:pos="0"/>
        </w:tabs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662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План работы и значения индикаторов оценки структурного подразделения </w:t>
      </w:r>
      <w:r w:rsidR="009660F7" w:rsidRPr="00366229">
        <w:rPr>
          <w:rFonts w:ascii="Times New Roman" w:hAnsi="Times New Roman" w:cs="Times New Roman"/>
          <w:color w:val="000000" w:themeColor="text1"/>
          <w:sz w:val="28"/>
          <w:szCs w:val="28"/>
        </w:rPr>
        <w:t>определя</w:t>
      </w:r>
      <w:r w:rsidR="00EF2B9A" w:rsidRPr="00366229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="00FC1D10" w:rsidRPr="00366229">
        <w:rPr>
          <w:rFonts w:ascii="Times New Roman" w:hAnsi="Times New Roman" w:cs="Times New Roman"/>
          <w:color w:val="000000" w:themeColor="text1"/>
          <w:sz w:val="28"/>
          <w:szCs w:val="28"/>
        </w:rPr>
        <w:t>тся</w:t>
      </w:r>
      <w:r w:rsidR="0086133E" w:rsidRPr="003662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46B6F" w:rsidRPr="003662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учетом </w:t>
      </w:r>
      <w:r w:rsidR="003B0C1F" w:rsidRPr="00366229">
        <w:rPr>
          <w:rFonts w:ascii="Times New Roman" w:hAnsi="Times New Roman" w:cs="Times New Roman"/>
          <w:color w:val="000000" w:themeColor="text1"/>
          <w:sz w:val="28"/>
          <w:szCs w:val="28"/>
        </w:rPr>
        <w:t>задач и мер,</w:t>
      </w:r>
      <w:r w:rsidR="00C77091" w:rsidRPr="003662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закрепленны</w:t>
      </w:r>
      <w:r w:rsidR="00651415" w:rsidRPr="00366229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 w:rsidR="0086133E" w:rsidRPr="003662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0C1F" w:rsidRPr="003662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 </w:t>
      </w:r>
      <w:r w:rsidR="00263E1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0C1F" w:rsidRPr="003662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рганом </w:t>
      </w:r>
      <w:r w:rsidR="00C77091" w:rsidRPr="00366229">
        <w:rPr>
          <w:rFonts w:ascii="Times New Roman" w:hAnsi="Times New Roman" w:cs="Times New Roman"/>
          <w:color w:val="000000" w:themeColor="text1"/>
          <w:sz w:val="28"/>
          <w:szCs w:val="28"/>
        </w:rPr>
        <w:t>в следующих документах</w:t>
      </w:r>
      <w:r w:rsidR="00D74D2A" w:rsidRPr="00366229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602F0F" w:rsidRPr="00366229" w:rsidRDefault="006C5F30" w:rsidP="006C5F30">
      <w:pPr>
        <w:pStyle w:val="tkTekst"/>
        <w:tabs>
          <w:tab w:val="left" w:pos="0"/>
        </w:tabs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н</w:t>
      </w:r>
      <w:r w:rsidR="00602F0F" w:rsidRPr="00366229">
        <w:rPr>
          <w:rFonts w:ascii="Times New Roman" w:hAnsi="Times New Roman" w:cs="Times New Roman"/>
          <w:color w:val="000000" w:themeColor="text1"/>
          <w:sz w:val="28"/>
          <w:szCs w:val="28"/>
        </w:rPr>
        <w:t>ациональных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602F0F" w:rsidRPr="003662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государственных </w:t>
      </w:r>
      <w:r w:rsidR="007827E7" w:rsidRPr="003662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стратегиях и </w:t>
      </w:r>
      <w:r w:rsidR="00602F0F" w:rsidRPr="00366229">
        <w:rPr>
          <w:rFonts w:ascii="Times New Roman" w:hAnsi="Times New Roman" w:cs="Times New Roman"/>
          <w:color w:val="000000" w:themeColor="text1"/>
          <w:sz w:val="28"/>
          <w:szCs w:val="28"/>
        </w:rPr>
        <w:t>программах Кыргызской Республики;</w:t>
      </w:r>
    </w:p>
    <w:p w:rsidR="00D74D2A" w:rsidRPr="00366229" w:rsidRDefault="006C5F30" w:rsidP="006C5F30">
      <w:pPr>
        <w:pStyle w:val="tkTekst"/>
        <w:tabs>
          <w:tab w:val="left" w:pos="0"/>
        </w:tabs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263E19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D74D2A" w:rsidRPr="00366229">
        <w:rPr>
          <w:rFonts w:ascii="Times New Roman" w:hAnsi="Times New Roman" w:cs="Times New Roman"/>
          <w:color w:val="000000" w:themeColor="text1"/>
          <w:sz w:val="28"/>
          <w:szCs w:val="28"/>
        </w:rPr>
        <w:t>лан</w:t>
      </w:r>
      <w:r w:rsidR="00C77091" w:rsidRPr="00366229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D74D2A" w:rsidRPr="003662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действий Правительства Кыргызской </w:t>
      </w:r>
      <w:r w:rsidR="00C77091" w:rsidRPr="00366229">
        <w:rPr>
          <w:rFonts w:ascii="Times New Roman" w:hAnsi="Times New Roman" w:cs="Times New Roman"/>
          <w:color w:val="000000" w:themeColor="text1"/>
          <w:sz w:val="28"/>
          <w:szCs w:val="28"/>
        </w:rPr>
        <w:t>Республики</w:t>
      </w:r>
      <w:r w:rsidR="00D74D2A" w:rsidRPr="00366229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A30217" w:rsidRPr="00366229" w:rsidRDefault="006C5F30" w:rsidP="006C5F30">
      <w:pPr>
        <w:pStyle w:val="tkTekst"/>
        <w:tabs>
          <w:tab w:val="left" w:pos="0"/>
        </w:tabs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п</w:t>
      </w:r>
      <w:r w:rsidR="00C77091" w:rsidRPr="00366229">
        <w:rPr>
          <w:rFonts w:ascii="Times New Roman" w:hAnsi="Times New Roman" w:cs="Times New Roman"/>
          <w:color w:val="000000" w:themeColor="text1"/>
          <w:sz w:val="28"/>
          <w:szCs w:val="28"/>
        </w:rPr>
        <w:t>лане законопроектных работ Правительства Кыргызской Республики</w:t>
      </w:r>
      <w:r w:rsidR="00A30217" w:rsidRPr="00366229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A30217" w:rsidRPr="00366229" w:rsidRDefault="006C5F30" w:rsidP="006C5F30">
      <w:pPr>
        <w:pStyle w:val="tkTekst"/>
        <w:tabs>
          <w:tab w:val="left" w:pos="0"/>
        </w:tabs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п</w:t>
      </w:r>
      <w:r w:rsidR="003B0C1F" w:rsidRPr="00366229">
        <w:rPr>
          <w:rFonts w:ascii="Times New Roman" w:hAnsi="Times New Roman" w:cs="Times New Roman"/>
          <w:color w:val="000000" w:themeColor="text1"/>
          <w:sz w:val="28"/>
          <w:szCs w:val="28"/>
        </w:rPr>
        <w:t>лан</w:t>
      </w:r>
      <w:r w:rsidR="00A30217" w:rsidRPr="00366229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3F004A" w:rsidRPr="003662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F004A" w:rsidRPr="008043FC">
        <w:rPr>
          <w:rFonts w:ascii="Times New Roman" w:hAnsi="Times New Roman" w:cs="Times New Roman"/>
          <w:color w:val="000000" w:themeColor="text1"/>
          <w:sz w:val="28"/>
          <w:szCs w:val="28"/>
        </w:rPr>
        <w:t>действий</w:t>
      </w:r>
      <w:r w:rsidRPr="008043FC">
        <w:rPr>
          <w:rFonts w:ascii="Times New Roman" w:hAnsi="Times New Roman" w:cs="Times New Roman"/>
          <w:color w:val="000000" w:themeColor="text1"/>
          <w:sz w:val="28"/>
          <w:szCs w:val="28"/>
        </w:rPr>
        <w:t>/обязательств</w:t>
      </w:r>
      <w:r w:rsidR="003B0C1F" w:rsidRPr="008043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руководителя</w:t>
      </w:r>
      <w:r w:rsidR="003B0C1F" w:rsidRPr="003662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9451B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0C1F" w:rsidRPr="00366229">
        <w:rPr>
          <w:rFonts w:ascii="Times New Roman" w:hAnsi="Times New Roman" w:cs="Times New Roman"/>
          <w:color w:val="000000" w:themeColor="text1"/>
          <w:sz w:val="28"/>
          <w:szCs w:val="28"/>
        </w:rPr>
        <w:t>ргана</w:t>
      </w:r>
      <w:r w:rsidR="00A30217" w:rsidRPr="00366229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8072F0" w:rsidRPr="00366229" w:rsidRDefault="006C5F30" w:rsidP="006C5F30">
      <w:pPr>
        <w:pStyle w:val="tkTekst"/>
        <w:tabs>
          <w:tab w:val="left" w:pos="0"/>
        </w:tabs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5C19">
        <w:rPr>
          <w:rFonts w:ascii="Times New Roman" w:hAnsi="Times New Roman" w:cs="Times New Roman"/>
          <w:color w:val="000000" w:themeColor="text1"/>
          <w:sz w:val="28"/>
          <w:szCs w:val="28"/>
        </w:rPr>
        <w:t>- п</w:t>
      </w:r>
      <w:r w:rsidR="008072F0" w:rsidRPr="00255C19">
        <w:rPr>
          <w:rFonts w:ascii="Times New Roman" w:hAnsi="Times New Roman" w:cs="Times New Roman"/>
          <w:color w:val="000000" w:themeColor="text1"/>
          <w:sz w:val="28"/>
          <w:szCs w:val="28"/>
        </w:rPr>
        <w:t>лан</w:t>
      </w:r>
      <w:r w:rsidR="00A30217" w:rsidRPr="00255C19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8072F0" w:rsidRPr="00255C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мероприятий по исполнению</w:t>
      </w:r>
      <w:r w:rsidR="00212EF4" w:rsidRPr="00255C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55C19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212EF4" w:rsidRPr="00255C19">
        <w:rPr>
          <w:rFonts w:ascii="Times New Roman" w:hAnsi="Times New Roman" w:cs="Times New Roman"/>
          <w:color w:val="000000" w:themeColor="text1"/>
          <w:sz w:val="28"/>
          <w:szCs w:val="28"/>
        </w:rPr>
        <w:t>тратеги</w:t>
      </w:r>
      <w:r w:rsidR="00FC1D10" w:rsidRPr="00255C19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212EF4" w:rsidRPr="00255C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развития </w:t>
      </w:r>
      <w:r w:rsidR="00263E1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212EF4" w:rsidRPr="00255C19">
        <w:rPr>
          <w:rFonts w:ascii="Times New Roman" w:hAnsi="Times New Roman" w:cs="Times New Roman"/>
          <w:color w:val="000000" w:themeColor="text1"/>
          <w:sz w:val="28"/>
          <w:szCs w:val="28"/>
        </w:rPr>
        <w:t>ргана</w:t>
      </w:r>
      <w:r w:rsidR="008043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r w:rsidR="00AB78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37488" w:rsidRPr="00255C19">
        <w:rPr>
          <w:rFonts w:ascii="Times New Roman" w:hAnsi="Times New Roman" w:cs="Times New Roman"/>
          <w:color w:val="000000" w:themeColor="text1"/>
          <w:sz w:val="28"/>
          <w:szCs w:val="28"/>
        </w:rPr>
        <w:t>других документах,</w:t>
      </w:r>
      <w:r w:rsidR="00602F0F" w:rsidRPr="00255C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имеющи</w:t>
      </w:r>
      <w:r w:rsidR="00A30217" w:rsidRPr="00255C19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 w:rsidR="00602F0F" w:rsidRPr="00255C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отношение к деятельности</w:t>
      </w:r>
      <w:r w:rsidR="003B0C1F" w:rsidRPr="00255C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структурного подразделения</w:t>
      </w:r>
      <w:r w:rsidR="00602F0F" w:rsidRPr="00255C1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22BBE" w:rsidRPr="008043FC" w:rsidRDefault="00622BBE" w:rsidP="005A4760">
      <w:pPr>
        <w:pStyle w:val="tkZagolovok2"/>
        <w:tabs>
          <w:tab w:val="left" w:pos="567"/>
        </w:tabs>
        <w:spacing w:before="0" w:after="0" w:line="240" w:lineRule="auto"/>
        <w:ind w:left="0" w:right="0" w:firstLine="709"/>
        <w:contextualSpacing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1</w:t>
      </w:r>
      <w:r w:rsidR="007D09E2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2</w:t>
      </w:r>
      <w:r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. По итогам </w:t>
      </w:r>
      <w:r w:rsidR="00A30217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выполнения плана </w:t>
      </w:r>
      <w:r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работы </w:t>
      </w:r>
      <w:r w:rsidR="00A30217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структурного подразделения </w:t>
      </w:r>
      <w:r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за отчетный квартал, </w:t>
      </w:r>
      <w:r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>руководитель</w:t>
      </w:r>
      <w:r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структурного подразделения в срок до 15 числа месяца, следующего за отчетным кварталом, готовит и представляет курирующему руководителю </w:t>
      </w:r>
      <w:r w:rsidR="00263E1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о</w:t>
      </w:r>
      <w:r w:rsidR="00101A7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ргана </w:t>
      </w:r>
      <w:r w:rsidRPr="00101A7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отчет о </w:t>
      </w:r>
      <w:r w:rsidR="00B91BFD" w:rsidRPr="00101A7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достигнутых значениях</w:t>
      </w:r>
      <w:r w:rsidRPr="00101A7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индикаторов оценки</w:t>
      </w:r>
      <w:r w:rsidR="00E33F5F" w:rsidRPr="00101A7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39451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по форме согласно</w:t>
      </w:r>
      <w:r w:rsidR="00E33F5F" w:rsidRPr="00101A7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263E1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</w:t>
      </w:r>
      <w:r w:rsidR="005F381E" w:rsidRPr="008043F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риложени</w:t>
      </w:r>
      <w:r w:rsidR="0039451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ю</w:t>
      </w:r>
      <w:r w:rsidR="004E4ED5" w:rsidRPr="008043F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5E41C4" w:rsidRPr="008043F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1 к настоящему Положению</w:t>
      </w:r>
      <w:r w:rsidRPr="008043F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.</w:t>
      </w:r>
    </w:p>
    <w:p w:rsidR="00EF2B9A" w:rsidRPr="00366229" w:rsidRDefault="004A33BC" w:rsidP="005A4760">
      <w:pPr>
        <w:pStyle w:val="tkZagolovok2"/>
        <w:tabs>
          <w:tab w:val="left" w:pos="567"/>
        </w:tabs>
        <w:spacing w:before="0" w:after="0" w:line="240" w:lineRule="auto"/>
        <w:ind w:left="0" w:right="0" w:firstLine="709"/>
        <w:contextualSpacing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8043F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1</w:t>
      </w:r>
      <w:r w:rsidR="007D09E2" w:rsidRPr="008043F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3</w:t>
      </w:r>
      <w:r w:rsidRPr="008043F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.</w:t>
      </w:r>
      <w:r w:rsidR="00101A78" w:rsidRPr="008043F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4421E3" w:rsidRPr="008043F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При </w:t>
      </w:r>
      <w:r w:rsidR="00D51D79" w:rsidRPr="008043F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определении </w:t>
      </w:r>
      <w:r w:rsidR="00036EA9" w:rsidRPr="008043F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планируемых и фактически</w:t>
      </w:r>
      <w:r w:rsidR="00036EA9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достигнутых </w:t>
      </w:r>
      <w:r w:rsidR="00036EA9" w:rsidRPr="008043F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числовых </w:t>
      </w:r>
      <w:r w:rsidR="004421E3" w:rsidRPr="008043F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значений</w:t>
      </w:r>
      <w:r w:rsidR="00036EA9" w:rsidRPr="008043F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индикаторов оценки</w:t>
      </w:r>
      <w:r w:rsidR="00D51D79" w:rsidRPr="008043F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, а т</w:t>
      </w:r>
      <w:r w:rsidR="009A5B01" w:rsidRPr="008043F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акже при</w:t>
      </w:r>
      <w:r w:rsidR="0050717C" w:rsidRPr="008043FC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ky-KG"/>
        </w:rPr>
        <w:t xml:space="preserve"> подготовке</w:t>
      </w:r>
      <w:r w:rsidR="009A5B01" w:rsidRPr="008043F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50717C" w:rsidRPr="008043F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отчет</w:t>
      </w:r>
      <w:r w:rsidR="0050717C" w:rsidRPr="008043FC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ky-KG"/>
        </w:rPr>
        <w:t>а</w:t>
      </w:r>
      <w:r w:rsidR="0050717C" w:rsidRPr="008043F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о</w:t>
      </w:r>
      <w:r w:rsidR="0050717C" w:rsidRPr="00101A7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достигнутых значениях индикаторов оценки</w:t>
      </w:r>
      <w:r w:rsidR="0050717C" w:rsidRPr="0050717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D51D79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(графы 3 и 4) </w:t>
      </w:r>
      <w:r w:rsidR="00EF2B9A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следует</w:t>
      </w:r>
      <w:r w:rsidR="00E84E68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руководствоваться следующим:</w:t>
      </w:r>
    </w:p>
    <w:p w:rsidR="001417B8" w:rsidRDefault="00E33F5F" w:rsidP="005A4760">
      <w:pPr>
        <w:pStyle w:val="tkZagolovok2"/>
        <w:tabs>
          <w:tab w:val="left" w:pos="567"/>
        </w:tabs>
        <w:spacing w:before="0" w:after="0" w:line="240" w:lineRule="auto"/>
        <w:ind w:left="0" w:right="0" w:firstLine="709"/>
        <w:contextualSpacing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</w:pPr>
      <w:r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>- д</w:t>
      </w:r>
      <w:r w:rsidR="00EF2B9A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>ля оценки показателя «</w:t>
      </w:r>
      <w:r w:rsidR="00EF2B9A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Результативность деятельности подразделения</w:t>
      </w:r>
      <w:r w:rsidR="00EF2B9A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>» использу</w:t>
      </w:r>
      <w:r w:rsidR="00FA198A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 xml:space="preserve">ются </w:t>
      </w:r>
      <w:r w:rsidR="00FA198A" w:rsidRPr="00366229">
        <w:rPr>
          <w:rFonts w:ascii="Times New Roman" w:hAnsi="Times New Roman" w:cs="Times New Roman"/>
          <w:b w:val="0"/>
          <w:color w:val="000000" w:themeColor="text1"/>
          <w:spacing w:val="-4"/>
          <w:sz w:val="28"/>
          <w:szCs w:val="28"/>
          <w:lang w:eastAsia="en-US"/>
        </w:rPr>
        <w:t xml:space="preserve">данные из </w:t>
      </w:r>
      <w:r w:rsidRPr="00366229">
        <w:rPr>
          <w:rFonts w:ascii="Times New Roman" w:hAnsi="Times New Roman" w:cs="Times New Roman"/>
          <w:b w:val="0"/>
          <w:color w:val="000000" w:themeColor="text1"/>
          <w:spacing w:val="-4"/>
          <w:sz w:val="28"/>
          <w:szCs w:val="28"/>
          <w:lang w:eastAsia="en-US"/>
        </w:rPr>
        <w:t>«</w:t>
      </w:r>
      <w:r w:rsidR="00EF2B9A" w:rsidRPr="00366229">
        <w:rPr>
          <w:rFonts w:ascii="Times New Roman" w:hAnsi="Times New Roman" w:cs="Times New Roman"/>
          <w:b w:val="0"/>
          <w:color w:val="000000" w:themeColor="text1"/>
          <w:spacing w:val="-4"/>
          <w:sz w:val="28"/>
          <w:szCs w:val="28"/>
          <w:lang w:eastAsia="en-US"/>
        </w:rPr>
        <w:t>Отчет</w:t>
      </w:r>
      <w:r w:rsidR="00D711C3" w:rsidRPr="00366229">
        <w:rPr>
          <w:rFonts w:ascii="Times New Roman" w:hAnsi="Times New Roman" w:cs="Times New Roman"/>
          <w:b w:val="0"/>
          <w:color w:val="000000" w:themeColor="text1"/>
          <w:spacing w:val="-4"/>
          <w:sz w:val="28"/>
          <w:szCs w:val="28"/>
          <w:lang w:eastAsia="en-US"/>
        </w:rPr>
        <w:t>а</w:t>
      </w:r>
      <w:r w:rsidR="00EF2B9A" w:rsidRPr="00366229">
        <w:rPr>
          <w:rFonts w:ascii="Times New Roman" w:hAnsi="Times New Roman" w:cs="Times New Roman"/>
          <w:b w:val="0"/>
          <w:color w:val="000000" w:themeColor="text1"/>
          <w:spacing w:val="-4"/>
          <w:sz w:val="28"/>
          <w:szCs w:val="28"/>
          <w:lang w:eastAsia="en-US"/>
        </w:rPr>
        <w:t xml:space="preserve"> по выполнению плана работы </w:t>
      </w:r>
      <w:r w:rsidR="00337488" w:rsidRPr="00366229">
        <w:rPr>
          <w:rFonts w:ascii="Times New Roman" w:hAnsi="Times New Roman" w:cs="Times New Roman"/>
          <w:b w:val="0"/>
          <w:color w:val="000000" w:themeColor="text1"/>
          <w:spacing w:val="-4"/>
          <w:sz w:val="28"/>
          <w:szCs w:val="28"/>
          <w:lang w:eastAsia="en-US"/>
        </w:rPr>
        <w:t>структурного подразделения</w:t>
      </w:r>
      <w:r w:rsidR="00EF2B9A" w:rsidRPr="00366229">
        <w:rPr>
          <w:rFonts w:ascii="Times New Roman" w:hAnsi="Times New Roman" w:cs="Times New Roman"/>
          <w:b w:val="0"/>
          <w:color w:val="000000" w:themeColor="text1"/>
          <w:spacing w:val="-4"/>
          <w:sz w:val="28"/>
          <w:szCs w:val="28"/>
          <w:lang w:eastAsia="en-US"/>
        </w:rPr>
        <w:t>» (</w:t>
      </w:r>
      <w:r w:rsidR="00DF0735">
        <w:rPr>
          <w:rFonts w:ascii="Times New Roman" w:hAnsi="Times New Roman" w:cs="Times New Roman"/>
          <w:b w:val="0"/>
          <w:color w:val="000000" w:themeColor="text1"/>
          <w:spacing w:val="-4"/>
          <w:sz w:val="28"/>
          <w:szCs w:val="28"/>
          <w:lang w:eastAsia="en-US"/>
        </w:rPr>
        <w:t>п</w:t>
      </w:r>
      <w:r w:rsidR="00EF2B9A" w:rsidRPr="00366229">
        <w:rPr>
          <w:rFonts w:ascii="Times New Roman" w:hAnsi="Times New Roman" w:cs="Times New Roman"/>
          <w:b w:val="0"/>
          <w:color w:val="000000" w:themeColor="text1"/>
          <w:spacing w:val="-4"/>
          <w:sz w:val="28"/>
          <w:szCs w:val="28"/>
          <w:lang w:eastAsia="en-US"/>
        </w:rPr>
        <w:t>риложение</w:t>
      </w:r>
      <w:r w:rsidR="00EF2B9A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 xml:space="preserve"> 6 к Положению </w:t>
      </w:r>
      <w:r w:rsidR="00DF0735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>об</w:t>
      </w:r>
      <w:r w:rsidR="00EF2B9A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 xml:space="preserve"> оценк</w:t>
      </w:r>
      <w:r w:rsidR="00DF0735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>е</w:t>
      </w:r>
      <w:r w:rsidR="00EF2B9A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 xml:space="preserve"> </w:t>
      </w:r>
      <w:r w:rsidR="0039451B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 xml:space="preserve">деятельности </w:t>
      </w:r>
      <w:r w:rsidR="00EF2B9A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>госуд</w:t>
      </w:r>
      <w:r w:rsidR="00A779E9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>арственных гражданских служащих</w:t>
      </w:r>
      <w:r w:rsidR="001417B8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 xml:space="preserve"> </w:t>
      </w:r>
      <w:r w:rsidR="001417B8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>и муниципальных служащих</w:t>
      </w:r>
      <w:r w:rsidR="00EF2B9A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 xml:space="preserve">). </w:t>
      </w:r>
    </w:p>
    <w:p w:rsidR="00EF2B9A" w:rsidRPr="00366229" w:rsidRDefault="00E33F5F" w:rsidP="005A4760">
      <w:pPr>
        <w:pStyle w:val="tkZagolovok2"/>
        <w:tabs>
          <w:tab w:val="left" w:pos="567"/>
        </w:tabs>
        <w:spacing w:before="0" w:after="0" w:line="240" w:lineRule="auto"/>
        <w:ind w:left="0" w:right="0" w:firstLine="709"/>
        <w:contextualSpacing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</w:pPr>
      <w:r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>Учитывая это</w:t>
      </w:r>
      <w:r w:rsidR="001417B8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>,</w:t>
      </w:r>
      <w:r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 xml:space="preserve"> в </w:t>
      </w:r>
      <w:r w:rsidR="00EF2B9A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 xml:space="preserve">графе 3 указывается </w:t>
      </w:r>
      <w:r w:rsidR="003E6746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 xml:space="preserve">максимально </w:t>
      </w:r>
      <w:r w:rsidR="003E6746" w:rsidRPr="003E6746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 xml:space="preserve">возможное </w:t>
      </w:r>
      <w:r w:rsidR="00EF2B9A" w:rsidRPr="003E6746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 xml:space="preserve">значение </w:t>
      </w:r>
      <w:r w:rsidRPr="003E6746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 xml:space="preserve">суммы </w:t>
      </w:r>
      <w:r w:rsidR="00EF2B9A" w:rsidRPr="003E6746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>баллов</w:t>
      </w:r>
      <w:r w:rsidR="003E6746" w:rsidRPr="003E6746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 xml:space="preserve"> </w:t>
      </w:r>
      <w:r w:rsidRPr="003E6746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>за выполнение плана работы структурного п</w:t>
      </w:r>
      <w:r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>одразделения</w:t>
      </w:r>
      <w:r w:rsidR="00EF2B9A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 xml:space="preserve">, а в графе 4 </w:t>
      </w:r>
      <w:r w:rsidR="00DF0735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 xml:space="preserve">- </w:t>
      </w:r>
      <w:r w:rsidR="00EF2B9A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 xml:space="preserve">фактически сложившееся </w:t>
      </w:r>
      <w:r w:rsidR="00EF2B9A" w:rsidRPr="0025151A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>значение</w:t>
      </w:r>
      <w:r w:rsidR="003919F1" w:rsidRPr="0025151A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 xml:space="preserve"> </w:t>
      </w:r>
      <w:r w:rsidR="0025151A" w:rsidRPr="0025151A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>суммы баллов</w:t>
      </w:r>
      <w:r w:rsidR="0025151A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 xml:space="preserve"> </w:t>
      </w:r>
      <w:r w:rsidR="003919F1" w:rsidRPr="003E6746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>(</w:t>
      </w:r>
      <w:r w:rsidR="006B3B6D" w:rsidRPr="003E6746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>«</w:t>
      </w:r>
      <w:r w:rsidR="003919F1" w:rsidRPr="003E6746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>Общее</w:t>
      </w:r>
      <w:r w:rsidR="003919F1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 xml:space="preserve"> количество баллов</w:t>
      </w:r>
      <w:r w:rsidR="006B3B6D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>»</w:t>
      </w:r>
      <w:r w:rsidR="003919F1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 xml:space="preserve"> в форм</w:t>
      </w:r>
      <w:r w:rsidR="006B3B6D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>е</w:t>
      </w:r>
      <w:r w:rsidR="003919F1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 xml:space="preserve"> Отчет</w:t>
      </w:r>
      <w:r w:rsidR="006B3B6D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>а</w:t>
      </w:r>
      <w:r w:rsidR="003919F1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 xml:space="preserve"> </w:t>
      </w:r>
      <w:r w:rsidR="00F00AC0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>п</w:t>
      </w:r>
      <w:r w:rsidR="003919F1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>риложения 6</w:t>
      </w:r>
      <w:r w:rsidR="009A5B01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 xml:space="preserve"> </w:t>
      </w:r>
      <w:r w:rsidR="00F00AC0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 xml:space="preserve">к </w:t>
      </w:r>
      <w:r w:rsidR="009A5B01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>Положени</w:t>
      </w:r>
      <w:r w:rsidR="00F00AC0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>ю</w:t>
      </w:r>
      <w:r w:rsidR="009A5B01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 xml:space="preserve"> о</w:t>
      </w:r>
      <w:r w:rsidR="00DF0735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>б</w:t>
      </w:r>
      <w:r w:rsidR="009A5B01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 xml:space="preserve"> оценк</w:t>
      </w:r>
      <w:r w:rsidR="00DF0735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>е</w:t>
      </w:r>
      <w:r w:rsidR="009A5B01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 xml:space="preserve"> </w:t>
      </w:r>
      <w:r w:rsidR="0039451B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 xml:space="preserve">деятельности </w:t>
      </w:r>
      <w:r w:rsidR="009A5B01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>государственных гражданских служащих</w:t>
      </w:r>
      <w:r w:rsidR="00F00AC0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 xml:space="preserve"> </w:t>
      </w:r>
      <w:r w:rsidR="00F00AC0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>и муниципальных служащих</w:t>
      </w:r>
      <w:r w:rsidR="00E84E68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>);</w:t>
      </w:r>
      <w:r w:rsidR="00F00AC0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 xml:space="preserve"> </w:t>
      </w:r>
    </w:p>
    <w:p w:rsidR="0025151A" w:rsidRDefault="00E33F5F" w:rsidP="005A4760">
      <w:pPr>
        <w:pStyle w:val="tkZagolovok2"/>
        <w:tabs>
          <w:tab w:val="left" w:pos="567"/>
        </w:tabs>
        <w:spacing w:before="0" w:after="0" w:line="240" w:lineRule="auto"/>
        <w:ind w:left="0" w:right="0" w:firstLine="709"/>
        <w:contextualSpacing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</w:pPr>
      <w:r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>- д</w:t>
      </w:r>
      <w:r w:rsidR="00EF2B9A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>ля оценки показателя «</w:t>
      </w:r>
      <w:r w:rsidR="00EF2B9A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Эффективность работы </w:t>
      </w:r>
      <w:r w:rsidR="008043F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служащих </w:t>
      </w:r>
      <w:r w:rsidR="00EF2B9A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подразделения</w:t>
      </w:r>
      <w:r w:rsidR="00EF2B9A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>» использу</w:t>
      </w:r>
      <w:r w:rsidR="0025151A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>ю</w:t>
      </w:r>
      <w:r w:rsidR="00EF2B9A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 xml:space="preserve">тся </w:t>
      </w:r>
      <w:r w:rsidR="00FA198A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 xml:space="preserve">данные </w:t>
      </w:r>
      <w:r w:rsidR="005E75A7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>«</w:t>
      </w:r>
      <w:r w:rsidR="00EF2B9A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>Отчет</w:t>
      </w:r>
      <w:r w:rsidR="00D711C3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>а</w:t>
      </w:r>
      <w:r w:rsidR="00EF2B9A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 xml:space="preserve"> по выполнению квартального плана работы </w:t>
      </w:r>
      <w:r w:rsidR="00EF2B9A" w:rsidRPr="003E6746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>служащего»</w:t>
      </w:r>
      <w:r w:rsidR="00EF2B9A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 xml:space="preserve"> (</w:t>
      </w:r>
      <w:r w:rsidR="002078BF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>п</w:t>
      </w:r>
      <w:r w:rsidR="00EF2B9A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>риложение 5 к Положению о</w:t>
      </w:r>
      <w:r w:rsidR="002078BF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>б</w:t>
      </w:r>
      <w:r w:rsidR="00EF2B9A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 xml:space="preserve"> оценк</w:t>
      </w:r>
      <w:r w:rsidR="002078BF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>е</w:t>
      </w:r>
      <w:r w:rsidR="0039451B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 xml:space="preserve"> деятельности </w:t>
      </w:r>
      <w:r w:rsidR="00EF2B9A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>госуд</w:t>
      </w:r>
      <w:r w:rsidR="00A779E9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>арственных гражданских служащих</w:t>
      </w:r>
      <w:r w:rsidR="00C257D1" w:rsidRPr="00C257D1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 xml:space="preserve"> </w:t>
      </w:r>
      <w:r w:rsidR="00C257D1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>и муниципальных служащих</w:t>
      </w:r>
      <w:r w:rsidR="00EF2B9A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 xml:space="preserve">). </w:t>
      </w:r>
    </w:p>
    <w:p w:rsidR="00EF2B9A" w:rsidRPr="00366229" w:rsidRDefault="00EF2B9A" w:rsidP="005A4760">
      <w:pPr>
        <w:pStyle w:val="tkZagolovok2"/>
        <w:tabs>
          <w:tab w:val="left" w:pos="567"/>
        </w:tabs>
        <w:spacing w:before="0" w:after="0" w:line="240" w:lineRule="auto"/>
        <w:ind w:left="0" w:right="0" w:firstLine="709"/>
        <w:contextualSpacing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</w:pPr>
      <w:r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 xml:space="preserve">В графе 3 указывается </w:t>
      </w:r>
      <w:r w:rsidR="003E6746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 xml:space="preserve">максимально </w:t>
      </w:r>
      <w:r w:rsidR="003E6746" w:rsidRPr="003E6746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>возможное значение суммы баллов</w:t>
      </w:r>
      <w:r w:rsidR="003E6746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 xml:space="preserve">, </w:t>
      </w:r>
      <w:r w:rsidR="005E75A7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>которое может получить служащий</w:t>
      </w:r>
      <w:r w:rsidR="00C12E1A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 xml:space="preserve">, </w:t>
      </w:r>
      <w:r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 xml:space="preserve">а в графе 4 </w:t>
      </w:r>
      <w:r w:rsidR="002078BF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 xml:space="preserve">- </w:t>
      </w:r>
      <w:r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 xml:space="preserve">среднеарифметическое значение </w:t>
      </w:r>
      <w:r w:rsidR="005E75A7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 xml:space="preserve">фактически сложившихся </w:t>
      </w:r>
      <w:r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 xml:space="preserve">баллов </w:t>
      </w:r>
      <w:r w:rsidR="003E6746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 xml:space="preserve">оценки </w:t>
      </w:r>
      <w:r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>служ</w:t>
      </w:r>
      <w:r w:rsidR="00E84E68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>ащих структурного подразделения;</w:t>
      </w:r>
    </w:p>
    <w:p w:rsidR="00AE3DEA" w:rsidRPr="00366229" w:rsidRDefault="005E75A7" w:rsidP="005A4760">
      <w:pPr>
        <w:pStyle w:val="tkZagolovok2"/>
        <w:tabs>
          <w:tab w:val="left" w:pos="567"/>
        </w:tabs>
        <w:spacing w:before="0" w:after="0" w:line="240" w:lineRule="auto"/>
        <w:ind w:left="0" w:right="0" w:firstLine="709"/>
        <w:contextualSpacing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>- д</w:t>
      </w:r>
      <w:r w:rsidR="00EF2B9A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>ля оценки показателя «</w:t>
      </w:r>
      <w:r w:rsidR="00EF2B9A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Повышение кадрового потенциала подразделения» в графах 3 и 4 соответственно указыва</w:t>
      </w:r>
      <w:r w:rsidR="0056653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ю</w:t>
      </w:r>
      <w:r w:rsidR="00EF2B9A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тся запланированное и фактическое число </w:t>
      </w:r>
      <w:r w:rsidR="00337488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служащих,</w:t>
      </w:r>
      <w:r w:rsidR="00EF2B9A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повысивших </w:t>
      </w:r>
      <w:r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свою профессиональную </w:t>
      </w:r>
      <w:r w:rsidR="00EF2B9A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квалификацию</w:t>
      </w:r>
      <w:r w:rsidR="00AE3DEA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>, включая все формы обучения (переподготовка, повышение квалификации, тренинги, стажировки и другие)</w:t>
      </w:r>
      <w:r w:rsidR="008043FC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 xml:space="preserve">, </w:t>
      </w:r>
      <w:r w:rsidR="00AE3DEA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>подтвержде</w:t>
      </w:r>
      <w:r w:rsidR="00E84E68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>нные соответствующим документом;</w:t>
      </w:r>
    </w:p>
    <w:p w:rsidR="00EF2B9A" w:rsidRPr="00366229" w:rsidRDefault="005E75A7" w:rsidP="005A4760">
      <w:pPr>
        <w:pStyle w:val="tkZagolovok2"/>
        <w:tabs>
          <w:tab w:val="left" w:pos="567"/>
        </w:tabs>
        <w:spacing w:before="0" w:after="0" w:line="240" w:lineRule="auto"/>
        <w:ind w:left="0" w:right="0" w:firstLine="709"/>
        <w:contextualSpacing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>- д</w:t>
      </w:r>
      <w:r w:rsidR="00EF2B9A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>ля оценки показателя «А</w:t>
      </w:r>
      <w:r w:rsidR="00EF2B9A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ктивность и инициативность подразделения» в графах 3 и 4 соответственно указыва</w:t>
      </w:r>
      <w:r w:rsidR="0056653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ю</w:t>
      </w:r>
      <w:r w:rsidR="00EF2B9A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тся запланированное и фактическ</w:t>
      </w:r>
      <w:r w:rsidR="00F406DF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ое</w:t>
      </w:r>
      <w:r w:rsidR="00366229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EF2B9A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число инициатив служ</w:t>
      </w:r>
      <w:r w:rsidR="00F406DF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ащих структурного подразделения,</w:t>
      </w:r>
      <w:r w:rsidR="00E84E68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принятых к реализации;</w:t>
      </w:r>
    </w:p>
    <w:p w:rsidR="00EF2B9A" w:rsidRPr="00366229" w:rsidRDefault="005E75A7" w:rsidP="005A4760">
      <w:pPr>
        <w:pStyle w:val="tkZagolovok2"/>
        <w:tabs>
          <w:tab w:val="left" w:pos="567"/>
        </w:tabs>
        <w:spacing w:before="0" w:after="0" w:line="240" w:lineRule="auto"/>
        <w:ind w:left="0" w:right="0" w:firstLine="709"/>
        <w:contextualSpacing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</w:pPr>
      <w:r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- д</w:t>
      </w:r>
      <w:r w:rsidR="00EF2B9A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>ля оценки показателя «</w:t>
      </w:r>
      <w:r w:rsidR="00EF2B9A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Исполнительская дисциплина подразделения» в графах 3 и 4 соответственно указыва</w:t>
      </w:r>
      <w:r w:rsidR="0056653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ю</w:t>
      </w:r>
      <w:r w:rsidR="00EF2B9A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тся</w:t>
      </w:r>
      <w:r w:rsidR="0086133E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EF2B9A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>100</w:t>
      </w:r>
      <w:r w:rsidR="0086133E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 xml:space="preserve"> </w:t>
      </w:r>
      <w:r w:rsidR="00337488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>% и</w:t>
      </w:r>
      <w:r w:rsidR="00EF2B9A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 xml:space="preserve"> доля </w:t>
      </w:r>
      <w:r w:rsidR="00337488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>документов,</w:t>
      </w:r>
      <w:r w:rsidR="00EF2B9A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 xml:space="preserve"> исполненных в срок </w:t>
      </w:r>
      <w:r w:rsidR="005F272C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>(</w:t>
      </w:r>
      <w:r w:rsidR="00EF2B9A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>в</w:t>
      </w:r>
      <w:r w:rsidR="0086133E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 xml:space="preserve"> </w:t>
      </w:r>
      <w:r w:rsidR="00EF2B9A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>%</w:t>
      </w:r>
      <w:r w:rsidR="00577599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>)</w:t>
      </w:r>
      <w:r w:rsidR="00E84E68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>;</w:t>
      </w:r>
    </w:p>
    <w:p w:rsidR="00EF2B9A" w:rsidRPr="00366229" w:rsidRDefault="005E75A7" w:rsidP="005A4760">
      <w:pPr>
        <w:pStyle w:val="tkZagolovok2"/>
        <w:tabs>
          <w:tab w:val="left" w:pos="567"/>
        </w:tabs>
        <w:spacing w:before="0" w:after="0" w:line="240" w:lineRule="auto"/>
        <w:ind w:left="0" w:right="0" w:firstLine="709"/>
        <w:contextualSpacing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</w:pPr>
      <w:r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>- д</w:t>
      </w:r>
      <w:r w:rsidR="00EF2B9A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>ля оценки показателя «</w:t>
      </w:r>
      <w:r w:rsidR="00EF2B9A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Трудовая дисциплина </w:t>
      </w:r>
      <w:r w:rsidR="008043F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служащих</w:t>
      </w:r>
      <w:r w:rsidR="00EF2B9A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подразделения» в графах 3 и 4 соответственно указыва</w:t>
      </w:r>
      <w:r w:rsidR="007675C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ю</w:t>
      </w:r>
      <w:r w:rsidR="00EF2B9A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тся</w:t>
      </w:r>
      <w:r w:rsidR="0086133E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EF2B9A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>100</w:t>
      </w:r>
      <w:r w:rsidR="0086133E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 xml:space="preserve"> </w:t>
      </w:r>
      <w:r w:rsidR="00EF2B9A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>% и доля сотрудников, не имеющих дисциплинарны</w:t>
      </w:r>
      <w:r w:rsidR="007675CE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>х</w:t>
      </w:r>
      <w:r w:rsidR="00EF2B9A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 xml:space="preserve"> взыскани</w:t>
      </w:r>
      <w:r w:rsidR="007675CE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>й</w:t>
      </w:r>
      <w:r w:rsidR="00EF2B9A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 xml:space="preserve"> </w:t>
      </w:r>
      <w:r w:rsidR="005F272C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>(</w:t>
      </w:r>
      <w:r w:rsidR="00EF2B9A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>в %</w:t>
      </w:r>
      <w:r w:rsidR="00577599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>)</w:t>
      </w:r>
      <w:r w:rsidR="00EF2B9A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>.</w:t>
      </w:r>
    </w:p>
    <w:p w:rsidR="00622BBE" w:rsidRPr="00366229" w:rsidRDefault="00BD3B03" w:rsidP="006C5F30">
      <w:pPr>
        <w:pStyle w:val="tkZagolovok2"/>
        <w:tabs>
          <w:tab w:val="left" w:pos="567"/>
          <w:tab w:val="center" w:pos="993"/>
        </w:tabs>
        <w:spacing w:before="0" w:after="0" w:line="240" w:lineRule="auto"/>
        <w:ind w:left="0" w:right="0" w:firstLine="709"/>
        <w:contextualSpacing/>
        <w:jc w:val="both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eastAsia="en-US"/>
        </w:rPr>
      </w:pPr>
      <w:r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1</w:t>
      </w:r>
      <w:r w:rsidR="007D09E2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4</w:t>
      </w:r>
      <w:r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. </w:t>
      </w:r>
      <w:r w:rsidR="00622BBE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Руководитель</w:t>
      </w:r>
      <w:r w:rsidR="008043F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E3230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о</w:t>
      </w:r>
      <w:r w:rsidR="008043F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ргана</w:t>
      </w:r>
      <w:r w:rsidR="00622BBE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, куриру</w:t>
      </w:r>
      <w:r w:rsidR="00343690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ющий структурное подразделение</w:t>
      </w:r>
      <w:r w:rsidR="0086133E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, </w:t>
      </w:r>
      <w:r w:rsidR="00114616" w:rsidRPr="00366229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eastAsia="en-US"/>
        </w:rPr>
        <w:t>в срок до 2</w:t>
      </w:r>
      <w:r w:rsidR="00622BBE" w:rsidRPr="00366229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eastAsia="en-US"/>
        </w:rPr>
        <w:t xml:space="preserve">0 числа месяца, следующего за отчетным кварталом, </w:t>
      </w:r>
      <w:r w:rsidR="00343690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рассматривает представленные </w:t>
      </w:r>
      <w:r w:rsidR="00343690" w:rsidRPr="00366229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eastAsia="en-US"/>
        </w:rPr>
        <w:t xml:space="preserve">материалы </w:t>
      </w:r>
      <w:r w:rsidR="00F71A35" w:rsidRPr="00F71A35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eastAsia="en-US"/>
        </w:rPr>
        <w:t>(</w:t>
      </w:r>
      <w:r w:rsidR="00D4513C" w:rsidRPr="00F71A35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eastAsia="en-US"/>
        </w:rPr>
        <w:t xml:space="preserve">в порядке мониторинга и оценки </w:t>
      </w:r>
      <w:r w:rsidR="00622BBE" w:rsidRPr="00F71A35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eastAsia="en-US"/>
        </w:rPr>
        <w:t>деятельности структурных подразделений</w:t>
      </w:r>
      <w:r w:rsidR="00F71A35" w:rsidRPr="00F71A35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eastAsia="en-US"/>
        </w:rPr>
        <w:t>)</w:t>
      </w:r>
      <w:r w:rsidR="005500DD" w:rsidRPr="00F71A35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eastAsia="en-US"/>
        </w:rPr>
        <w:t>.</w:t>
      </w:r>
      <w:r w:rsidR="005500DD" w:rsidRPr="00366229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eastAsia="en-US"/>
        </w:rPr>
        <w:t xml:space="preserve"> </w:t>
      </w:r>
    </w:p>
    <w:p w:rsidR="00622BBE" w:rsidRPr="00366229" w:rsidRDefault="00BD3B03" w:rsidP="005A4760">
      <w:pPr>
        <w:pStyle w:val="tkZagolovok2"/>
        <w:tabs>
          <w:tab w:val="left" w:pos="567"/>
        </w:tabs>
        <w:spacing w:before="0" w:after="0" w:line="240" w:lineRule="auto"/>
        <w:ind w:left="0" w:right="0" w:firstLine="709"/>
        <w:contextualSpacing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1</w:t>
      </w:r>
      <w:r w:rsidR="007D09E2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5</w:t>
      </w:r>
      <w:r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. </w:t>
      </w:r>
      <w:r w:rsidR="00622BBE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Для проведения</w:t>
      </w:r>
      <w:r w:rsidR="0086133E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622BBE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оценки </w:t>
      </w:r>
      <w:r w:rsidR="000060E0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за полугодие </w:t>
      </w:r>
      <w:r w:rsidR="00622BBE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>руководител</w:t>
      </w:r>
      <w:r w:rsidR="00212EF4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>и</w:t>
      </w:r>
      <w:r w:rsidR="00622BBE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 xml:space="preserve"> </w:t>
      </w:r>
      <w:r w:rsidR="00E32300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>о</w:t>
      </w:r>
      <w:r w:rsidR="00622BBE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>ргана, курирующи</w:t>
      </w:r>
      <w:r w:rsidR="00212EF4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>е</w:t>
      </w:r>
      <w:r w:rsidR="00622BBE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 xml:space="preserve"> структурные подразделения, </w:t>
      </w:r>
      <w:r w:rsidR="00622BBE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в срок до </w:t>
      </w:r>
      <w:r w:rsidR="00B91BFD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30</w:t>
      </w:r>
      <w:r w:rsidR="00622BBE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числа месяца, следующего за отчетным </w:t>
      </w:r>
      <w:r w:rsidR="00D4513C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полугодием</w:t>
      </w:r>
      <w:r w:rsidR="002F6635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, готовя</w:t>
      </w:r>
      <w:r w:rsidR="00622BBE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т и представля</w:t>
      </w:r>
      <w:r w:rsidR="002F6635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ю</w:t>
      </w:r>
      <w:r w:rsidR="00622BBE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т в </w:t>
      </w:r>
      <w:r w:rsidR="00A032A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к</w:t>
      </w:r>
      <w:r w:rsidR="00622BBE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омиссию по оценке соответствующие </w:t>
      </w:r>
      <w:r w:rsidR="00B15CB8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сведения</w:t>
      </w:r>
      <w:r w:rsidR="0086133E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212EF4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о</w:t>
      </w:r>
      <w:r w:rsidR="0086133E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F71A3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квартальных </w:t>
      </w:r>
      <w:r w:rsidR="005E75A7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оценк</w:t>
      </w:r>
      <w:r w:rsidR="00F71A3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ах</w:t>
      </w:r>
      <w:r w:rsidR="005E75A7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деятельности </w:t>
      </w:r>
      <w:r w:rsidR="00114616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структурных </w:t>
      </w:r>
      <w:r w:rsidR="00114616" w:rsidRPr="008043F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подразделени</w:t>
      </w:r>
      <w:r w:rsidR="00F71A35" w:rsidRPr="008043F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й</w:t>
      </w:r>
      <w:r w:rsidR="00114616" w:rsidRPr="008043F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622BBE" w:rsidRPr="008043F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(</w:t>
      </w:r>
      <w:r w:rsidR="00E3230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</w:t>
      </w:r>
      <w:r w:rsidR="00622BBE" w:rsidRPr="008043F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риложени</w:t>
      </w:r>
      <w:r w:rsidR="005E75A7" w:rsidRPr="008043F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е</w:t>
      </w:r>
      <w:r w:rsidR="0086133E" w:rsidRPr="008043F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5E41C4" w:rsidRPr="008043F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2</w:t>
      </w:r>
      <w:r w:rsidR="00622BBE" w:rsidRPr="008043F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).</w:t>
      </w:r>
    </w:p>
    <w:p w:rsidR="00D21D07" w:rsidRPr="00366229" w:rsidRDefault="00B91BFD" w:rsidP="005A4760">
      <w:pPr>
        <w:pStyle w:val="tkZagolovok2"/>
        <w:tabs>
          <w:tab w:val="left" w:pos="567"/>
          <w:tab w:val="center" w:pos="993"/>
        </w:tabs>
        <w:spacing w:before="0" w:after="0" w:line="240" w:lineRule="auto"/>
        <w:ind w:left="0" w:right="0" w:firstLine="709"/>
        <w:contextualSpacing/>
        <w:jc w:val="both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eastAsia="en-US"/>
        </w:rPr>
      </w:pPr>
      <w:r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ab/>
      </w:r>
      <w:r w:rsidR="007D09E2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16</w:t>
      </w:r>
      <w:r w:rsidR="00BD3B03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. </w:t>
      </w:r>
      <w:r w:rsidR="00622BBE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Комиссия по оценке рассматривает представленные </w:t>
      </w:r>
      <w:r w:rsidR="00622BBE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 xml:space="preserve">материалы и в срок до </w:t>
      </w:r>
      <w:r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>15</w:t>
      </w:r>
      <w:r w:rsidR="00622BBE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 xml:space="preserve"> числа </w:t>
      </w:r>
      <w:r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 xml:space="preserve">второго </w:t>
      </w:r>
      <w:r w:rsidR="00622BBE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 xml:space="preserve">месяца, следующего за отчетным </w:t>
      </w:r>
      <w:r w:rsidR="00D4513C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>полугодием</w:t>
      </w:r>
      <w:r w:rsidR="00622BBE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 xml:space="preserve">, подводит итоги оценки структурных подразделений и составляет их рейтинг. </w:t>
      </w:r>
    </w:p>
    <w:p w:rsidR="00622BBE" w:rsidRPr="00366229" w:rsidRDefault="00212EF4" w:rsidP="005A4760">
      <w:pPr>
        <w:pStyle w:val="tkZagolovok2"/>
        <w:tabs>
          <w:tab w:val="left" w:pos="851"/>
          <w:tab w:val="center" w:pos="993"/>
        </w:tabs>
        <w:spacing w:before="0" w:after="0" w:line="240" w:lineRule="auto"/>
        <w:ind w:left="0" w:right="0" w:firstLine="709"/>
        <w:contextualSpacing/>
        <w:jc w:val="both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eastAsia="en-US"/>
        </w:rPr>
      </w:pPr>
      <w:r w:rsidRPr="00366229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eastAsia="en-US"/>
        </w:rPr>
        <w:t xml:space="preserve">Решение </w:t>
      </w:r>
      <w:r w:rsidR="00A032A1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eastAsia="en-US"/>
        </w:rPr>
        <w:t>к</w:t>
      </w:r>
      <w:r w:rsidR="00622BBE" w:rsidRPr="00366229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eastAsia="en-US"/>
        </w:rPr>
        <w:t xml:space="preserve">омиссии </w:t>
      </w:r>
      <w:r w:rsidRPr="00366229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eastAsia="en-US"/>
        </w:rPr>
        <w:t xml:space="preserve">по оценке </w:t>
      </w:r>
      <w:r w:rsidR="00622BBE" w:rsidRPr="00366229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eastAsia="en-US"/>
        </w:rPr>
        <w:t xml:space="preserve">оформляется протоколом и доводится для сведения </w:t>
      </w:r>
      <w:r w:rsidR="00280F51" w:rsidRPr="00366229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eastAsia="en-US"/>
        </w:rPr>
        <w:t>непосредственны</w:t>
      </w:r>
      <w:r w:rsidR="00E32300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eastAsia="en-US"/>
        </w:rPr>
        <w:t>х</w:t>
      </w:r>
      <w:r w:rsidR="00280F51" w:rsidRPr="00366229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eastAsia="en-US"/>
        </w:rPr>
        <w:t xml:space="preserve"> руководител</w:t>
      </w:r>
      <w:r w:rsidR="00E32300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eastAsia="en-US"/>
        </w:rPr>
        <w:t>ей</w:t>
      </w:r>
      <w:r w:rsidR="00366229" w:rsidRPr="00366229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eastAsia="en-US"/>
        </w:rPr>
        <w:t xml:space="preserve"> </w:t>
      </w:r>
      <w:r w:rsidR="00622BBE" w:rsidRPr="00366229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eastAsia="en-US"/>
        </w:rPr>
        <w:t>структурных подразделений.</w:t>
      </w:r>
    </w:p>
    <w:p w:rsidR="00622BBE" w:rsidRPr="00366229" w:rsidRDefault="00B91BFD" w:rsidP="005A4760">
      <w:pPr>
        <w:pStyle w:val="tkZagolovok2"/>
        <w:tabs>
          <w:tab w:val="left" w:pos="567"/>
          <w:tab w:val="center" w:pos="993"/>
        </w:tabs>
        <w:spacing w:before="0" w:after="0" w:line="240" w:lineRule="auto"/>
        <w:ind w:left="0" w:right="0" w:firstLine="709"/>
        <w:contextualSpacing/>
        <w:jc w:val="both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eastAsia="en-US"/>
        </w:rPr>
      </w:pPr>
      <w:r w:rsidRPr="00366229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eastAsia="en-US"/>
        </w:rPr>
        <w:tab/>
      </w:r>
      <w:r w:rsidR="007D09E2" w:rsidRPr="00366229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eastAsia="en-US"/>
        </w:rPr>
        <w:t>17</w:t>
      </w:r>
      <w:r w:rsidR="00BD3B03" w:rsidRPr="00366229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eastAsia="en-US"/>
        </w:rPr>
        <w:t xml:space="preserve">. </w:t>
      </w:r>
      <w:r w:rsidR="00622BBE" w:rsidRPr="00366229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eastAsia="en-US"/>
        </w:rPr>
        <w:t xml:space="preserve">На основании </w:t>
      </w:r>
      <w:r w:rsidR="00C645FD" w:rsidRPr="00366229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eastAsia="en-US"/>
        </w:rPr>
        <w:t>решени</w:t>
      </w:r>
      <w:r w:rsidR="00702AA8" w:rsidRPr="00366229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eastAsia="en-US"/>
        </w:rPr>
        <w:t>я</w:t>
      </w:r>
      <w:r w:rsidR="00C52A53" w:rsidRPr="00366229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eastAsia="en-US"/>
        </w:rPr>
        <w:t xml:space="preserve"> </w:t>
      </w:r>
      <w:r w:rsidR="00A032A1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eastAsia="en-US"/>
        </w:rPr>
        <w:t>к</w:t>
      </w:r>
      <w:r w:rsidR="00622BBE" w:rsidRPr="00366229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eastAsia="en-US"/>
        </w:rPr>
        <w:t xml:space="preserve">омиссии </w:t>
      </w:r>
      <w:r w:rsidR="00212EF4" w:rsidRPr="00366229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eastAsia="en-US"/>
        </w:rPr>
        <w:t xml:space="preserve">по оценке </w:t>
      </w:r>
      <w:r w:rsidR="00622BBE" w:rsidRPr="00366229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eastAsia="en-US"/>
        </w:rPr>
        <w:t xml:space="preserve">руководитель </w:t>
      </w:r>
      <w:r w:rsidR="00E32300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eastAsia="en-US"/>
        </w:rPr>
        <w:t>о</w:t>
      </w:r>
      <w:r w:rsidR="00622BBE" w:rsidRPr="00366229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eastAsia="en-US"/>
        </w:rPr>
        <w:t xml:space="preserve">ргана в течение 3-х дней издает приказ об итогах оценки деятельности структурных подразделений за </w:t>
      </w:r>
      <w:r w:rsidR="00D4513C" w:rsidRPr="00366229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eastAsia="en-US"/>
        </w:rPr>
        <w:t>полугодие</w:t>
      </w:r>
      <w:r w:rsidR="00622BBE" w:rsidRPr="00366229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eastAsia="en-US"/>
        </w:rPr>
        <w:t>.</w:t>
      </w:r>
    </w:p>
    <w:p w:rsidR="006E3075" w:rsidRPr="00366229" w:rsidRDefault="006E3075" w:rsidP="005A4760">
      <w:pPr>
        <w:pStyle w:val="tkZagolovok2"/>
        <w:tabs>
          <w:tab w:val="left" w:pos="567"/>
          <w:tab w:val="center" w:pos="993"/>
        </w:tabs>
        <w:spacing w:before="0" w:after="0" w:line="240" w:lineRule="auto"/>
        <w:ind w:left="0" w:right="0" w:firstLine="709"/>
        <w:contextualSpacing/>
        <w:jc w:val="both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eastAsia="en-US"/>
        </w:rPr>
      </w:pPr>
      <w:r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ab/>
        <w:t xml:space="preserve">По итогам года </w:t>
      </w:r>
      <w:r w:rsidR="00A032A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к</w:t>
      </w:r>
      <w:r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омиссия по оценке выводит среднюю оценку деятельности каждого структурного подразделения за год и вносит руководителю </w:t>
      </w:r>
      <w:r w:rsidR="00690249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eastAsia="en-US"/>
        </w:rPr>
        <w:t>о</w:t>
      </w:r>
      <w:r w:rsidRPr="00366229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eastAsia="en-US"/>
        </w:rPr>
        <w:t xml:space="preserve">ргана </w:t>
      </w:r>
      <w:r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предложение о поощрении структурного подразделения </w:t>
      </w:r>
      <w:r w:rsidR="0069024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с</w:t>
      </w:r>
      <w:r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39451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наивысшими</w:t>
      </w:r>
      <w:r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результат</w:t>
      </w:r>
      <w:r w:rsidR="0069024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ами</w:t>
      </w:r>
      <w:r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.</w:t>
      </w:r>
    </w:p>
    <w:p w:rsidR="00622BBE" w:rsidRPr="00366229" w:rsidRDefault="007D09E2" w:rsidP="005A4760">
      <w:pPr>
        <w:pStyle w:val="tkZagolovok2"/>
        <w:tabs>
          <w:tab w:val="left" w:pos="851"/>
          <w:tab w:val="center" w:pos="993"/>
        </w:tabs>
        <w:spacing w:before="0" w:after="0" w:line="240" w:lineRule="auto"/>
        <w:ind w:left="0" w:right="0" w:firstLine="709"/>
        <w:contextualSpacing/>
        <w:jc w:val="both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eastAsia="en-US"/>
        </w:rPr>
      </w:pPr>
      <w:r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18</w:t>
      </w:r>
      <w:r w:rsidR="0064462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. </w:t>
      </w:r>
      <w:r w:rsidR="00114616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Руководител</w:t>
      </w:r>
      <w:r w:rsidR="00DF32CD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и </w:t>
      </w:r>
      <w:r w:rsidR="0069024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о</w:t>
      </w:r>
      <w:r w:rsidR="00DF32CD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ргана</w:t>
      </w:r>
      <w:r w:rsidR="00114616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, курирующи</w:t>
      </w:r>
      <w:r w:rsidR="00DF32CD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е</w:t>
      </w:r>
      <w:r w:rsidR="00114616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структурные подразделения, анализиру</w:t>
      </w:r>
      <w:r w:rsidR="00DF32CD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ю</w:t>
      </w:r>
      <w:r w:rsidR="00114616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т итоги квартальных </w:t>
      </w:r>
      <w:r w:rsidR="00D4513C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и полугодовых </w:t>
      </w:r>
      <w:r w:rsidR="00114616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оценок</w:t>
      </w:r>
      <w:r w:rsidR="0064462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,</w:t>
      </w:r>
      <w:r w:rsidR="00114616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и </w:t>
      </w:r>
      <w:r w:rsidR="0064462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при</w:t>
      </w:r>
      <w:r w:rsidR="00114616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необходимости</w:t>
      </w:r>
      <w:r w:rsidR="0064462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,</w:t>
      </w:r>
      <w:r w:rsidR="00114616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212EF4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принима</w:t>
      </w:r>
      <w:r w:rsidR="00DF32CD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ю</w:t>
      </w:r>
      <w:r w:rsidR="00212EF4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т решения </w:t>
      </w:r>
      <w:r w:rsidR="00114616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по улучшению деятельности </w:t>
      </w:r>
      <w:r w:rsidR="00212EF4" w:rsidRPr="00366229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eastAsia="en-US"/>
        </w:rPr>
        <w:t xml:space="preserve">структурных </w:t>
      </w:r>
      <w:r w:rsidR="00114616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подразделений, внос</w:t>
      </w:r>
      <w:r w:rsidR="00DF32CD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я</w:t>
      </w:r>
      <w:r w:rsidR="00114616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т коррективы в план</w:t>
      </w:r>
      <w:r w:rsidR="00F406DF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ы работ структурн</w:t>
      </w:r>
      <w:r w:rsidR="0064462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ых</w:t>
      </w:r>
      <w:r w:rsidR="00F406DF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подразделени</w:t>
      </w:r>
      <w:r w:rsidR="0064462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й</w:t>
      </w:r>
      <w:r w:rsidR="00F406DF" w:rsidRPr="0036622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.</w:t>
      </w:r>
      <w:r w:rsidR="00622BBE" w:rsidRPr="00366229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eastAsia="en-US"/>
        </w:rPr>
        <w:tab/>
      </w:r>
    </w:p>
    <w:p w:rsidR="009A5B01" w:rsidRPr="00366229" w:rsidRDefault="009A5B01" w:rsidP="00366229">
      <w:pPr>
        <w:pStyle w:val="tkZagolovok2"/>
        <w:tabs>
          <w:tab w:val="left" w:pos="851"/>
          <w:tab w:val="center" w:pos="993"/>
        </w:tabs>
        <w:spacing w:before="0" w:after="0" w:line="240" w:lineRule="auto"/>
        <w:ind w:left="0" w:right="0" w:firstLine="567"/>
        <w:contextualSpacing/>
        <w:jc w:val="both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eastAsia="en-US"/>
        </w:rPr>
      </w:pPr>
    </w:p>
    <w:p w:rsidR="0064462B" w:rsidRDefault="00D81243" w:rsidP="00366229">
      <w:pPr>
        <w:jc w:val="center"/>
        <w:rPr>
          <w:b/>
          <w:color w:val="000000" w:themeColor="text1"/>
          <w:sz w:val="28"/>
          <w:szCs w:val="28"/>
        </w:rPr>
      </w:pPr>
      <w:r w:rsidRPr="00366229">
        <w:rPr>
          <w:b/>
          <w:color w:val="000000" w:themeColor="text1"/>
          <w:sz w:val="28"/>
          <w:szCs w:val="28"/>
        </w:rPr>
        <w:t xml:space="preserve">4. </w:t>
      </w:r>
      <w:r w:rsidR="00513510" w:rsidRPr="00366229">
        <w:rPr>
          <w:b/>
          <w:color w:val="000000" w:themeColor="text1"/>
          <w:sz w:val="28"/>
          <w:szCs w:val="28"/>
        </w:rPr>
        <w:t>П</w:t>
      </w:r>
      <w:r w:rsidR="00622BBE" w:rsidRPr="00366229">
        <w:rPr>
          <w:b/>
          <w:color w:val="000000" w:themeColor="text1"/>
          <w:sz w:val="28"/>
          <w:szCs w:val="28"/>
        </w:rPr>
        <w:t>орядок расчет</w:t>
      </w:r>
      <w:r w:rsidR="00D71055" w:rsidRPr="00366229">
        <w:rPr>
          <w:b/>
          <w:color w:val="000000" w:themeColor="text1"/>
          <w:sz w:val="28"/>
          <w:szCs w:val="28"/>
        </w:rPr>
        <w:t>а</w:t>
      </w:r>
      <w:r w:rsidR="00622BBE" w:rsidRPr="00366229">
        <w:rPr>
          <w:b/>
          <w:color w:val="000000" w:themeColor="text1"/>
          <w:sz w:val="28"/>
          <w:szCs w:val="28"/>
        </w:rPr>
        <w:t xml:space="preserve"> </w:t>
      </w:r>
      <w:r w:rsidR="0064462B">
        <w:rPr>
          <w:b/>
          <w:color w:val="000000" w:themeColor="text1"/>
          <w:sz w:val="28"/>
          <w:szCs w:val="28"/>
        </w:rPr>
        <w:t>показателей оценки</w:t>
      </w:r>
    </w:p>
    <w:p w:rsidR="00622BBE" w:rsidRPr="00366229" w:rsidRDefault="00622BBE" w:rsidP="00366229">
      <w:pPr>
        <w:jc w:val="center"/>
        <w:rPr>
          <w:b/>
          <w:color w:val="000000" w:themeColor="text1"/>
          <w:sz w:val="28"/>
          <w:szCs w:val="28"/>
        </w:rPr>
      </w:pPr>
      <w:r w:rsidRPr="00366229">
        <w:rPr>
          <w:b/>
          <w:color w:val="000000" w:themeColor="text1"/>
          <w:sz w:val="28"/>
          <w:szCs w:val="28"/>
        </w:rPr>
        <w:t>и квалификация ее результатов</w:t>
      </w:r>
    </w:p>
    <w:p w:rsidR="00D81243" w:rsidRPr="00366229" w:rsidRDefault="00D81243" w:rsidP="00366229">
      <w:pPr>
        <w:jc w:val="center"/>
        <w:rPr>
          <w:b/>
          <w:bCs/>
          <w:color w:val="000000" w:themeColor="text1"/>
          <w:sz w:val="28"/>
          <w:szCs w:val="28"/>
          <w:lang w:val="ky-KG"/>
        </w:rPr>
      </w:pPr>
    </w:p>
    <w:p w:rsidR="00513510" w:rsidRDefault="007D09E2" w:rsidP="005A476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366229">
        <w:rPr>
          <w:color w:val="000000" w:themeColor="text1"/>
          <w:sz w:val="28"/>
          <w:szCs w:val="28"/>
        </w:rPr>
        <w:t>19</w:t>
      </w:r>
      <w:r w:rsidR="00513510" w:rsidRPr="00366229">
        <w:rPr>
          <w:color w:val="000000" w:themeColor="text1"/>
          <w:sz w:val="28"/>
          <w:szCs w:val="28"/>
        </w:rPr>
        <w:t xml:space="preserve">. Расчет показателей </w:t>
      </w:r>
      <w:r w:rsidR="0064462B">
        <w:rPr>
          <w:color w:val="000000" w:themeColor="text1"/>
          <w:sz w:val="28"/>
          <w:szCs w:val="28"/>
        </w:rPr>
        <w:t xml:space="preserve"> </w:t>
      </w:r>
      <w:r w:rsidR="00513510" w:rsidRPr="00366229">
        <w:rPr>
          <w:color w:val="000000" w:themeColor="text1"/>
          <w:sz w:val="28"/>
          <w:szCs w:val="28"/>
        </w:rPr>
        <w:t>оценки провод</w:t>
      </w:r>
      <w:r w:rsidR="00DC4A22" w:rsidRPr="00366229">
        <w:rPr>
          <w:color w:val="000000" w:themeColor="text1"/>
          <w:sz w:val="28"/>
          <w:szCs w:val="28"/>
        </w:rPr>
        <w:t>и</w:t>
      </w:r>
      <w:r w:rsidR="00513510" w:rsidRPr="00366229">
        <w:rPr>
          <w:color w:val="000000" w:themeColor="text1"/>
          <w:sz w:val="28"/>
          <w:szCs w:val="28"/>
        </w:rPr>
        <w:t>тся с</w:t>
      </w:r>
      <w:r w:rsidR="00ED0D94">
        <w:rPr>
          <w:color w:val="000000" w:themeColor="text1"/>
          <w:sz w:val="28"/>
          <w:szCs w:val="28"/>
        </w:rPr>
        <w:t xml:space="preserve"> </w:t>
      </w:r>
      <w:r w:rsidR="00513510" w:rsidRPr="00366229">
        <w:rPr>
          <w:color w:val="000000" w:themeColor="text1"/>
          <w:sz w:val="28"/>
          <w:szCs w:val="28"/>
        </w:rPr>
        <w:t xml:space="preserve">использованием </w:t>
      </w:r>
      <w:r w:rsidR="005A4760">
        <w:rPr>
          <w:color w:val="000000" w:themeColor="text1"/>
          <w:sz w:val="28"/>
          <w:szCs w:val="28"/>
        </w:rPr>
        <w:t xml:space="preserve">    </w:t>
      </w:r>
      <w:r w:rsidR="00ED0D94">
        <w:rPr>
          <w:color w:val="000000" w:themeColor="text1"/>
          <w:sz w:val="28"/>
          <w:szCs w:val="28"/>
        </w:rPr>
        <w:t>т</w:t>
      </w:r>
      <w:r w:rsidR="00513510" w:rsidRPr="00366229">
        <w:rPr>
          <w:color w:val="000000" w:themeColor="text1"/>
          <w:sz w:val="28"/>
          <w:szCs w:val="28"/>
        </w:rPr>
        <w:t>аблицы 2.</w:t>
      </w:r>
    </w:p>
    <w:p w:rsidR="0039451B" w:rsidRDefault="0039451B" w:rsidP="00366229">
      <w:pPr>
        <w:widowControl w:val="0"/>
        <w:tabs>
          <w:tab w:val="left" w:pos="0"/>
        </w:tabs>
        <w:autoSpaceDE w:val="0"/>
        <w:autoSpaceDN w:val="0"/>
        <w:adjustRightInd w:val="0"/>
        <w:jc w:val="right"/>
        <w:rPr>
          <w:color w:val="000000" w:themeColor="text1"/>
          <w:sz w:val="28"/>
          <w:szCs w:val="28"/>
        </w:rPr>
      </w:pPr>
    </w:p>
    <w:p w:rsidR="00513510" w:rsidRPr="00366229" w:rsidRDefault="00513510" w:rsidP="00366229">
      <w:pPr>
        <w:widowControl w:val="0"/>
        <w:tabs>
          <w:tab w:val="left" w:pos="0"/>
        </w:tabs>
        <w:autoSpaceDE w:val="0"/>
        <w:autoSpaceDN w:val="0"/>
        <w:adjustRightInd w:val="0"/>
        <w:jc w:val="right"/>
        <w:rPr>
          <w:color w:val="000000" w:themeColor="text1"/>
          <w:sz w:val="28"/>
          <w:szCs w:val="28"/>
        </w:rPr>
      </w:pPr>
      <w:r w:rsidRPr="00366229">
        <w:rPr>
          <w:color w:val="000000" w:themeColor="text1"/>
          <w:sz w:val="28"/>
          <w:szCs w:val="28"/>
        </w:rPr>
        <w:t xml:space="preserve">Таблица 2 </w:t>
      </w:r>
    </w:p>
    <w:p w:rsidR="00C52A53" w:rsidRPr="00366229" w:rsidRDefault="00C52A53" w:rsidP="00366229">
      <w:pPr>
        <w:widowControl w:val="0"/>
        <w:tabs>
          <w:tab w:val="left" w:pos="0"/>
        </w:tabs>
        <w:autoSpaceDE w:val="0"/>
        <w:autoSpaceDN w:val="0"/>
        <w:adjustRightInd w:val="0"/>
        <w:jc w:val="right"/>
        <w:rPr>
          <w:color w:val="000000" w:themeColor="text1"/>
          <w:sz w:val="28"/>
          <w:szCs w:val="28"/>
        </w:rPr>
      </w:pPr>
    </w:p>
    <w:tbl>
      <w:tblPr>
        <w:tblW w:w="93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A0"/>
      </w:tblPr>
      <w:tblGrid>
        <w:gridCol w:w="1110"/>
        <w:gridCol w:w="1108"/>
        <w:gridCol w:w="1184"/>
        <w:gridCol w:w="1272"/>
        <w:gridCol w:w="1651"/>
        <w:gridCol w:w="1562"/>
        <w:gridCol w:w="1508"/>
      </w:tblGrid>
      <w:tr w:rsidR="00705B64" w:rsidRPr="00497F54" w:rsidTr="00705B64">
        <w:trPr>
          <w:cantSplit/>
          <w:trHeight w:val="1236"/>
        </w:trPr>
        <w:tc>
          <w:tcPr>
            <w:tcW w:w="1110" w:type="dxa"/>
          </w:tcPr>
          <w:p w:rsidR="00513510" w:rsidRPr="00497F54" w:rsidRDefault="00513510" w:rsidP="00366229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</w:rPr>
            </w:pPr>
            <w:r w:rsidRPr="00497F54">
              <w:rPr>
                <w:b/>
                <w:color w:val="000000" w:themeColor="text1"/>
              </w:rPr>
              <w:t>Наиме</w:t>
            </w:r>
            <w:r w:rsidR="00C52A53" w:rsidRPr="00497F54">
              <w:rPr>
                <w:b/>
                <w:color w:val="000000" w:themeColor="text1"/>
              </w:rPr>
              <w:t>-</w:t>
            </w:r>
            <w:r w:rsidRPr="00497F54">
              <w:rPr>
                <w:b/>
                <w:color w:val="000000" w:themeColor="text1"/>
              </w:rPr>
              <w:t>нование показа</w:t>
            </w:r>
            <w:r w:rsidR="00C52A53" w:rsidRPr="00497F54">
              <w:rPr>
                <w:b/>
                <w:color w:val="000000" w:themeColor="text1"/>
              </w:rPr>
              <w:t>-</w:t>
            </w:r>
            <w:r w:rsidRPr="00497F54">
              <w:rPr>
                <w:b/>
                <w:color w:val="000000" w:themeColor="text1"/>
              </w:rPr>
              <w:t xml:space="preserve">теля </w:t>
            </w:r>
          </w:p>
        </w:tc>
        <w:tc>
          <w:tcPr>
            <w:tcW w:w="1108" w:type="dxa"/>
          </w:tcPr>
          <w:p w:rsidR="00513510" w:rsidRPr="00497F54" w:rsidRDefault="00513510" w:rsidP="00366229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</w:rPr>
            </w:pPr>
            <w:r w:rsidRPr="00497F54">
              <w:rPr>
                <w:b/>
                <w:color w:val="000000" w:themeColor="text1"/>
              </w:rPr>
              <w:t>Наиме</w:t>
            </w:r>
            <w:r w:rsidR="00C52A53" w:rsidRPr="00497F54">
              <w:rPr>
                <w:b/>
                <w:color w:val="000000" w:themeColor="text1"/>
              </w:rPr>
              <w:t>-</w:t>
            </w:r>
            <w:r w:rsidRPr="00497F54">
              <w:rPr>
                <w:b/>
                <w:color w:val="000000" w:themeColor="text1"/>
              </w:rPr>
              <w:t>нование индика</w:t>
            </w:r>
            <w:r w:rsidR="00C52A53" w:rsidRPr="00497F54">
              <w:rPr>
                <w:b/>
                <w:color w:val="000000" w:themeColor="text1"/>
              </w:rPr>
              <w:t>-</w:t>
            </w:r>
            <w:r w:rsidRPr="00497F54">
              <w:rPr>
                <w:b/>
                <w:color w:val="000000" w:themeColor="text1"/>
              </w:rPr>
              <w:t>тора</w:t>
            </w:r>
          </w:p>
        </w:tc>
        <w:tc>
          <w:tcPr>
            <w:tcW w:w="1184" w:type="dxa"/>
          </w:tcPr>
          <w:p w:rsidR="00513510" w:rsidRPr="00497F54" w:rsidRDefault="00513510" w:rsidP="00366229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</w:rPr>
            </w:pPr>
            <w:r w:rsidRPr="00497F54">
              <w:rPr>
                <w:b/>
                <w:color w:val="000000" w:themeColor="text1"/>
              </w:rPr>
              <w:t xml:space="preserve">Вес </w:t>
            </w:r>
            <w:r w:rsidR="00C52A53" w:rsidRPr="00497F54">
              <w:rPr>
                <w:b/>
                <w:color w:val="000000" w:themeColor="text1"/>
              </w:rPr>
              <w:t>инди</w:t>
            </w:r>
            <w:r w:rsidRPr="00497F54">
              <w:rPr>
                <w:b/>
                <w:color w:val="000000" w:themeColor="text1"/>
              </w:rPr>
              <w:t>ка</w:t>
            </w:r>
            <w:r w:rsidR="00705B64">
              <w:rPr>
                <w:b/>
                <w:color w:val="000000" w:themeColor="text1"/>
              </w:rPr>
              <w:t>-</w:t>
            </w:r>
            <w:r w:rsidRPr="00497F54">
              <w:rPr>
                <w:b/>
                <w:color w:val="000000" w:themeColor="text1"/>
              </w:rPr>
              <w:t xml:space="preserve">тора </w:t>
            </w:r>
          </w:p>
          <w:p w:rsidR="00513510" w:rsidRPr="00497F54" w:rsidRDefault="00F524A3" w:rsidP="00705B64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</w:rPr>
            </w:pPr>
            <w:r w:rsidRPr="00497F54">
              <w:rPr>
                <w:b/>
                <w:color w:val="000000" w:themeColor="text1"/>
              </w:rPr>
              <w:t>в</w:t>
            </w:r>
            <w:r w:rsidR="00513510" w:rsidRPr="00497F54">
              <w:rPr>
                <w:b/>
                <w:color w:val="000000" w:themeColor="text1"/>
              </w:rPr>
              <w:t xml:space="preserve"> </w:t>
            </w:r>
            <w:r w:rsidR="00705B64">
              <w:rPr>
                <w:b/>
                <w:color w:val="000000" w:themeColor="text1"/>
              </w:rPr>
              <w:t>б</w:t>
            </w:r>
            <w:r w:rsidR="00513510" w:rsidRPr="00497F54">
              <w:rPr>
                <w:b/>
                <w:color w:val="000000" w:themeColor="text1"/>
              </w:rPr>
              <w:t xml:space="preserve">аллах </w:t>
            </w:r>
          </w:p>
        </w:tc>
        <w:tc>
          <w:tcPr>
            <w:tcW w:w="1272" w:type="dxa"/>
          </w:tcPr>
          <w:p w:rsidR="00513510" w:rsidRPr="00497F54" w:rsidRDefault="00513510" w:rsidP="00366229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</w:rPr>
            </w:pPr>
            <w:r w:rsidRPr="00497F54">
              <w:rPr>
                <w:b/>
                <w:color w:val="000000" w:themeColor="text1"/>
              </w:rPr>
              <w:t>Плановое значение индика</w:t>
            </w:r>
            <w:r w:rsidR="00C52A53" w:rsidRPr="00497F54">
              <w:rPr>
                <w:b/>
                <w:color w:val="000000" w:themeColor="text1"/>
              </w:rPr>
              <w:t>-</w:t>
            </w:r>
            <w:r w:rsidRPr="00497F54">
              <w:rPr>
                <w:b/>
                <w:color w:val="000000" w:themeColor="text1"/>
              </w:rPr>
              <w:t>тор</w:t>
            </w:r>
            <w:r w:rsidR="00F524A3" w:rsidRPr="00497F54">
              <w:rPr>
                <w:b/>
                <w:color w:val="000000" w:themeColor="text1"/>
              </w:rPr>
              <w:t>а</w:t>
            </w:r>
          </w:p>
        </w:tc>
        <w:tc>
          <w:tcPr>
            <w:tcW w:w="1651" w:type="dxa"/>
          </w:tcPr>
          <w:p w:rsidR="00513510" w:rsidRPr="00497F54" w:rsidRDefault="00513510" w:rsidP="0064462B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</w:rPr>
            </w:pPr>
            <w:r w:rsidRPr="00497F54">
              <w:rPr>
                <w:b/>
                <w:color w:val="000000" w:themeColor="text1"/>
              </w:rPr>
              <w:t xml:space="preserve">Фактическое значение </w:t>
            </w:r>
            <w:r w:rsidR="00862A7A" w:rsidRPr="00497F54">
              <w:rPr>
                <w:b/>
                <w:color w:val="000000" w:themeColor="text1"/>
              </w:rPr>
              <w:t>инди</w:t>
            </w:r>
            <w:r w:rsidRPr="00497F54">
              <w:rPr>
                <w:b/>
                <w:color w:val="000000" w:themeColor="text1"/>
              </w:rPr>
              <w:t>катор</w:t>
            </w:r>
            <w:r w:rsidR="00F524A3" w:rsidRPr="00497F54">
              <w:rPr>
                <w:b/>
                <w:color w:val="000000" w:themeColor="text1"/>
              </w:rPr>
              <w:t>а</w:t>
            </w:r>
          </w:p>
        </w:tc>
        <w:tc>
          <w:tcPr>
            <w:tcW w:w="1562" w:type="dxa"/>
          </w:tcPr>
          <w:p w:rsidR="00513510" w:rsidRPr="00497F54" w:rsidRDefault="00513510" w:rsidP="00366229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</w:rPr>
            </w:pPr>
            <w:r w:rsidRPr="00497F54">
              <w:rPr>
                <w:b/>
                <w:color w:val="000000" w:themeColor="text1"/>
              </w:rPr>
              <w:t>Степень достижения индикатора</w:t>
            </w:r>
            <w:r w:rsidR="00705B64">
              <w:rPr>
                <w:b/>
                <w:color w:val="000000" w:themeColor="text1"/>
              </w:rPr>
              <w:t>,</w:t>
            </w:r>
          </w:p>
          <w:p w:rsidR="00513510" w:rsidRPr="00497F54" w:rsidRDefault="00513510" w:rsidP="00366229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</w:rPr>
            </w:pPr>
            <w:r w:rsidRPr="00497F54">
              <w:rPr>
                <w:b/>
                <w:color w:val="000000" w:themeColor="text1"/>
              </w:rPr>
              <w:t>%</w:t>
            </w:r>
          </w:p>
        </w:tc>
        <w:tc>
          <w:tcPr>
            <w:tcW w:w="1508" w:type="dxa"/>
          </w:tcPr>
          <w:p w:rsidR="00513510" w:rsidRPr="00497F54" w:rsidRDefault="00513510" w:rsidP="00366229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</w:rPr>
            </w:pPr>
            <w:r w:rsidRPr="00497F54">
              <w:rPr>
                <w:b/>
                <w:color w:val="000000" w:themeColor="text1"/>
              </w:rPr>
              <w:t xml:space="preserve">Оценка достижения показателя в баллах </w:t>
            </w:r>
          </w:p>
        </w:tc>
      </w:tr>
      <w:tr w:rsidR="00705B64" w:rsidRPr="00497F54" w:rsidTr="00705B64">
        <w:tc>
          <w:tcPr>
            <w:tcW w:w="1110" w:type="dxa"/>
          </w:tcPr>
          <w:p w:rsidR="00513510" w:rsidRPr="00497F54" w:rsidRDefault="00513510" w:rsidP="0036622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497F54">
              <w:rPr>
                <w:color w:val="000000" w:themeColor="text1"/>
              </w:rPr>
              <w:t>НП1</w:t>
            </w:r>
          </w:p>
        </w:tc>
        <w:tc>
          <w:tcPr>
            <w:tcW w:w="1108" w:type="dxa"/>
          </w:tcPr>
          <w:p w:rsidR="00513510" w:rsidRPr="00497F54" w:rsidRDefault="00513510" w:rsidP="0036622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497F54">
              <w:rPr>
                <w:color w:val="000000" w:themeColor="text1"/>
              </w:rPr>
              <w:t>НИ1</w:t>
            </w:r>
          </w:p>
        </w:tc>
        <w:tc>
          <w:tcPr>
            <w:tcW w:w="1184" w:type="dxa"/>
          </w:tcPr>
          <w:p w:rsidR="00513510" w:rsidRPr="00497F54" w:rsidRDefault="00513510" w:rsidP="0036622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497F54">
              <w:rPr>
                <w:color w:val="000000" w:themeColor="text1"/>
              </w:rPr>
              <w:t>ВИ1</w:t>
            </w:r>
          </w:p>
        </w:tc>
        <w:tc>
          <w:tcPr>
            <w:tcW w:w="1272" w:type="dxa"/>
          </w:tcPr>
          <w:p w:rsidR="00513510" w:rsidRPr="00497F54" w:rsidRDefault="00513510" w:rsidP="0036622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497F54">
              <w:rPr>
                <w:color w:val="000000" w:themeColor="text1"/>
              </w:rPr>
              <w:t>ПЗИ1</w:t>
            </w:r>
          </w:p>
        </w:tc>
        <w:tc>
          <w:tcPr>
            <w:tcW w:w="1651" w:type="dxa"/>
          </w:tcPr>
          <w:p w:rsidR="00513510" w:rsidRPr="00497F54" w:rsidRDefault="00513510" w:rsidP="0036622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497F54">
              <w:rPr>
                <w:color w:val="000000" w:themeColor="text1"/>
              </w:rPr>
              <w:t>ФЗИ1</w:t>
            </w:r>
          </w:p>
        </w:tc>
        <w:tc>
          <w:tcPr>
            <w:tcW w:w="1562" w:type="dxa"/>
          </w:tcPr>
          <w:p w:rsidR="00513510" w:rsidRPr="00497F54" w:rsidRDefault="00513510" w:rsidP="0036622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497F54">
              <w:rPr>
                <w:color w:val="000000" w:themeColor="text1"/>
              </w:rPr>
              <w:t>СДИ1</w:t>
            </w:r>
          </w:p>
        </w:tc>
        <w:tc>
          <w:tcPr>
            <w:tcW w:w="1508" w:type="dxa"/>
          </w:tcPr>
          <w:p w:rsidR="00513510" w:rsidRPr="00497F54" w:rsidRDefault="00513510" w:rsidP="0036622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497F54">
              <w:rPr>
                <w:color w:val="000000" w:themeColor="text1"/>
              </w:rPr>
              <w:t>О</w:t>
            </w:r>
            <w:r w:rsidR="00D71055" w:rsidRPr="00497F54">
              <w:rPr>
                <w:color w:val="000000" w:themeColor="text1"/>
              </w:rPr>
              <w:t>Д</w:t>
            </w:r>
            <w:r w:rsidRPr="00497F54">
              <w:rPr>
                <w:color w:val="000000" w:themeColor="text1"/>
              </w:rPr>
              <w:t>Б1</w:t>
            </w:r>
          </w:p>
        </w:tc>
      </w:tr>
      <w:tr w:rsidR="00705B64" w:rsidRPr="00497F54" w:rsidTr="00705B64">
        <w:tc>
          <w:tcPr>
            <w:tcW w:w="1110" w:type="dxa"/>
          </w:tcPr>
          <w:p w:rsidR="00513510" w:rsidRPr="00497F54" w:rsidRDefault="00513510" w:rsidP="0036622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497F54">
              <w:rPr>
                <w:color w:val="000000" w:themeColor="text1"/>
              </w:rPr>
              <w:t>НП2</w:t>
            </w:r>
          </w:p>
        </w:tc>
        <w:tc>
          <w:tcPr>
            <w:tcW w:w="1108" w:type="dxa"/>
          </w:tcPr>
          <w:p w:rsidR="00513510" w:rsidRPr="00497F54" w:rsidRDefault="00513510" w:rsidP="0036622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497F54">
              <w:rPr>
                <w:color w:val="000000" w:themeColor="text1"/>
              </w:rPr>
              <w:t>НИ2</w:t>
            </w:r>
          </w:p>
        </w:tc>
        <w:tc>
          <w:tcPr>
            <w:tcW w:w="1184" w:type="dxa"/>
          </w:tcPr>
          <w:p w:rsidR="00513510" w:rsidRPr="00497F54" w:rsidRDefault="00513510" w:rsidP="0036622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497F54">
              <w:rPr>
                <w:color w:val="000000" w:themeColor="text1"/>
              </w:rPr>
              <w:t>ВИ2</w:t>
            </w:r>
          </w:p>
        </w:tc>
        <w:tc>
          <w:tcPr>
            <w:tcW w:w="1272" w:type="dxa"/>
          </w:tcPr>
          <w:p w:rsidR="00513510" w:rsidRPr="00497F54" w:rsidRDefault="00513510" w:rsidP="0036622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497F54">
              <w:rPr>
                <w:color w:val="000000" w:themeColor="text1"/>
              </w:rPr>
              <w:t>ПЗИ2</w:t>
            </w:r>
          </w:p>
        </w:tc>
        <w:tc>
          <w:tcPr>
            <w:tcW w:w="1651" w:type="dxa"/>
          </w:tcPr>
          <w:p w:rsidR="00513510" w:rsidRPr="00497F54" w:rsidRDefault="00513510" w:rsidP="0036622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497F54">
              <w:rPr>
                <w:color w:val="000000" w:themeColor="text1"/>
              </w:rPr>
              <w:t>ФЗИ2</w:t>
            </w:r>
          </w:p>
        </w:tc>
        <w:tc>
          <w:tcPr>
            <w:tcW w:w="1562" w:type="dxa"/>
          </w:tcPr>
          <w:p w:rsidR="00513510" w:rsidRPr="00497F54" w:rsidRDefault="00513510" w:rsidP="0036622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497F54">
              <w:rPr>
                <w:color w:val="000000" w:themeColor="text1"/>
              </w:rPr>
              <w:t>СДИ2</w:t>
            </w:r>
          </w:p>
        </w:tc>
        <w:tc>
          <w:tcPr>
            <w:tcW w:w="1508" w:type="dxa"/>
          </w:tcPr>
          <w:p w:rsidR="00513510" w:rsidRPr="00497F54" w:rsidRDefault="00513510" w:rsidP="0036622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497F54">
              <w:rPr>
                <w:color w:val="000000" w:themeColor="text1"/>
              </w:rPr>
              <w:t>О</w:t>
            </w:r>
            <w:r w:rsidR="00D71055" w:rsidRPr="00497F54">
              <w:rPr>
                <w:color w:val="000000" w:themeColor="text1"/>
              </w:rPr>
              <w:t>Д</w:t>
            </w:r>
            <w:r w:rsidRPr="00497F54">
              <w:rPr>
                <w:color w:val="000000" w:themeColor="text1"/>
              </w:rPr>
              <w:t>Б2</w:t>
            </w:r>
          </w:p>
        </w:tc>
      </w:tr>
      <w:tr w:rsidR="00705B64" w:rsidRPr="00497F54" w:rsidTr="00705B64">
        <w:tc>
          <w:tcPr>
            <w:tcW w:w="1110" w:type="dxa"/>
          </w:tcPr>
          <w:p w:rsidR="00513510" w:rsidRPr="00497F54" w:rsidRDefault="00513510" w:rsidP="0036622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497F54">
              <w:rPr>
                <w:color w:val="000000" w:themeColor="text1"/>
              </w:rPr>
              <w:t>…</w:t>
            </w:r>
          </w:p>
        </w:tc>
        <w:tc>
          <w:tcPr>
            <w:tcW w:w="1108" w:type="dxa"/>
          </w:tcPr>
          <w:p w:rsidR="00513510" w:rsidRPr="00497F54" w:rsidRDefault="00513510" w:rsidP="0036622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497F54">
              <w:rPr>
                <w:color w:val="000000" w:themeColor="text1"/>
              </w:rPr>
              <w:t>…</w:t>
            </w:r>
          </w:p>
        </w:tc>
        <w:tc>
          <w:tcPr>
            <w:tcW w:w="1184" w:type="dxa"/>
          </w:tcPr>
          <w:p w:rsidR="00513510" w:rsidRPr="00497F54" w:rsidRDefault="00513510" w:rsidP="0036622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497F54">
              <w:rPr>
                <w:color w:val="000000" w:themeColor="text1"/>
              </w:rPr>
              <w:t>…</w:t>
            </w:r>
          </w:p>
        </w:tc>
        <w:tc>
          <w:tcPr>
            <w:tcW w:w="1272" w:type="dxa"/>
          </w:tcPr>
          <w:p w:rsidR="00513510" w:rsidRPr="00497F54" w:rsidRDefault="00513510" w:rsidP="0036622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497F54">
              <w:rPr>
                <w:color w:val="000000" w:themeColor="text1"/>
              </w:rPr>
              <w:t>…</w:t>
            </w:r>
          </w:p>
        </w:tc>
        <w:tc>
          <w:tcPr>
            <w:tcW w:w="1651" w:type="dxa"/>
          </w:tcPr>
          <w:p w:rsidR="00513510" w:rsidRPr="00497F54" w:rsidRDefault="00513510" w:rsidP="0036622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497F54">
              <w:rPr>
                <w:color w:val="000000" w:themeColor="text1"/>
              </w:rPr>
              <w:t>…</w:t>
            </w:r>
          </w:p>
        </w:tc>
        <w:tc>
          <w:tcPr>
            <w:tcW w:w="1562" w:type="dxa"/>
          </w:tcPr>
          <w:p w:rsidR="00513510" w:rsidRPr="00497F54" w:rsidRDefault="00513510" w:rsidP="0036622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497F54">
              <w:rPr>
                <w:color w:val="000000" w:themeColor="text1"/>
              </w:rPr>
              <w:t>…</w:t>
            </w:r>
          </w:p>
        </w:tc>
        <w:tc>
          <w:tcPr>
            <w:tcW w:w="1508" w:type="dxa"/>
          </w:tcPr>
          <w:p w:rsidR="00513510" w:rsidRPr="00497F54" w:rsidRDefault="00513510" w:rsidP="0036622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497F54">
              <w:rPr>
                <w:color w:val="000000" w:themeColor="text1"/>
              </w:rPr>
              <w:t>…</w:t>
            </w:r>
          </w:p>
        </w:tc>
      </w:tr>
      <w:tr w:rsidR="00705B64" w:rsidRPr="00497F54" w:rsidTr="00705B64">
        <w:tc>
          <w:tcPr>
            <w:tcW w:w="1110" w:type="dxa"/>
          </w:tcPr>
          <w:p w:rsidR="00513510" w:rsidRPr="00497F54" w:rsidRDefault="00513510" w:rsidP="0036622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497F54">
              <w:rPr>
                <w:color w:val="000000" w:themeColor="text1"/>
              </w:rPr>
              <w:t>НП6</w:t>
            </w:r>
          </w:p>
        </w:tc>
        <w:tc>
          <w:tcPr>
            <w:tcW w:w="1108" w:type="dxa"/>
          </w:tcPr>
          <w:p w:rsidR="00513510" w:rsidRPr="00497F54" w:rsidRDefault="00513510" w:rsidP="0036622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497F54">
              <w:rPr>
                <w:color w:val="000000" w:themeColor="text1"/>
              </w:rPr>
              <w:t>НИ6</w:t>
            </w:r>
          </w:p>
        </w:tc>
        <w:tc>
          <w:tcPr>
            <w:tcW w:w="1184" w:type="dxa"/>
          </w:tcPr>
          <w:p w:rsidR="00513510" w:rsidRPr="00497F54" w:rsidRDefault="00513510" w:rsidP="0036622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497F54">
              <w:rPr>
                <w:color w:val="000000" w:themeColor="text1"/>
              </w:rPr>
              <w:t>ВИ6</w:t>
            </w:r>
          </w:p>
        </w:tc>
        <w:tc>
          <w:tcPr>
            <w:tcW w:w="1272" w:type="dxa"/>
          </w:tcPr>
          <w:p w:rsidR="00513510" w:rsidRPr="00497F54" w:rsidRDefault="00513510" w:rsidP="0036622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497F54">
              <w:rPr>
                <w:color w:val="000000" w:themeColor="text1"/>
              </w:rPr>
              <w:t>ПЗИ6</w:t>
            </w:r>
          </w:p>
        </w:tc>
        <w:tc>
          <w:tcPr>
            <w:tcW w:w="1651" w:type="dxa"/>
          </w:tcPr>
          <w:p w:rsidR="00513510" w:rsidRPr="00497F54" w:rsidRDefault="00513510" w:rsidP="0036622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497F54">
              <w:rPr>
                <w:color w:val="000000" w:themeColor="text1"/>
              </w:rPr>
              <w:t>ФЗИ6</w:t>
            </w:r>
          </w:p>
        </w:tc>
        <w:tc>
          <w:tcPr>
            <w:tcW w:w="1562" w:type="dxa"/>
          </w:tcPr>
          <w:p w:rsidR="00513510" w:rsidRPr="00497F54" w:rsidRDefault="00513510" w:rsidP="0036622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497F54">
              <w:rPr>
                <w:color w:val="000000" w:themeColor="text1"/>
              </w:rPr>
              <w:t>СДИ6</w:t>
            </w:r>
          </w:p>
        </w:tc>
        <w:tc>
          <w:tcPr>
            <w:tcW w:w="1508" w:type="dxa"/>
          </w:tcPr>
          <w:p w:rsidR="00513510" w:rsidRPr="00497F54" w:rsidRDefault="00513510" w:rsidP="0036622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497F54">
              <w:rPr>
                <w:color w:val="000000" w:themeColor="text1"/>
              </w:rPr>
              <w:t>О</w:t>
            </w:r>
            <w:r w:rsidR="00D71055" w:rsidRPr="00497F54">
              <w:rPr>
                <w:color w:val="000000" w:themeColor="text1"/>
              </w:rPr>
              <w:t>Д</w:t>
            </w:r>
            <w:r w:rsidRPr="00497F54">
              <w:rPr>
                <w:color w:val="000000" w:themeColor="text1"/>
              </w:rPr>
              <w:t>Б6</w:t>
            </w:r>
          </w:p>
        </w:tc>
      </w:tr>
    </w:tbl>
    <w:p w:rsidR="005A4760" w:rsidRDefault="005A4760" w:rsidP="00366229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</w:p>
    <w:p w:rsidR="00622BBE" w:rsidRPr="00366229" w:rsidRDefault="00622BBE" w:rsidP="005A4760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366229">
        <w:rPr>
          <w:color w:val="000000" w:themeColor="text1"/>
          <w:sz w:val="28"/>
          <w:szCs w:val="28"/>
        </w:rPr>
        <w:t>2</w:t>
      </w:r>
      <w:r w:rsidR="007D09E2" w:rsidRPr="00366229">
        <w:rPr>
          <w:color w:val="000000" w:themeColor="text1"/>
          <w:sz w:val="28"/>
          <w:szCs w:val="28"/>
        </w:rPr>
        <w:t>0</w:t>
      </w:r>
      <w:r w:rsidRPr="00366229">
        <w:rPr>
          <w:color w:val="000000" w:themeColor="text1"/>
          <w:sz w:val="28"/>
          <w:szCs w:val="28"/>
        </w:rPr>
        <w:t>. Степень достижения индикатор</w:t>
      </w:r>
      <w:r w:rsidR="00D958B1" w:rsidRPr="00366229">
        <w:rPr>
          <w:color w:val="000000" w:themeColor="text1"/>
          <w:sz w:val="28"/>
          <w:szCs w:val="28"/>
        </w:rPr>
        <w:t>ов</w:t>
      </w:r>
      <w:r w:rsidRPr="00366229">
        <w:rPr>
          <w:color w:val="000000" w:themeColor="text1"/>
          <w:sz w:val="28"/>
          <w:szCs w:val="28"/>
        </w:rPr>
        <w:t xml:space="preserve"> (СДИ) рассчитыва</w:t>
      </w:r>
      <w:r w:rsidR="00690249">
        <w:rPr>
          <w:color w:val="000000" w:themeColor="text1"/>
          <w:sz w:val="28"/>
          <w:szCs w:val="28"/>
        </w:rPr>
        <w:t>е</w:t>
      </w:r>
      <w:r w:rsidRPr="00366229">
        <w:rPr>
          <w:color w:val="000000" w:themeColor="text1"/>
          <w:sz w:val="28"/>
          <w:szCs w:val="28"/>
        </w:rPr>
        <w:t>тся делени</w:t>
      </w:r>
      <w:r w:rsidR="003B3285" w:rsidRPr="00366229">
        <w:rPr>
          <w:color w:val="000000" w:themeColor="text1"/>
          <w:sz w:val="28"/>
          <w:szCs w:val="28"/>
        </w:rPr>
        <w:t>ем</w:t>
      </w:r>
      <w:r w:rsidRPr="00366229">
        <w:rPr>
          <w:color w:val="000000" w:themeColor="text1"/>
          <w:sz w:val="28"/>
          <w:szCs w:val="28"/>
        </w:rPr>
        <w:t xml:space="preserve"> фактического значения индикатора </w:t>
      </w:r>
      <w:r w:rsidR="00D00967" w:rsidRPr="00366229">
        <w:rPr>
          <w:color w:val="000000" w:themeColor="text1"/>
          <w:sz w:val="28"/>
          <w:szCs w:val="28"/>
        </w:rPr>
        <w:t xml:space="preserve">оценки </w:t>
      </w:r>
      <w:r w:rsidRPr="00366229">
        <w:rPr>
          <w:color w:val="000000" w:themeColor="text1"/>
          <w:sz w:val="28"/>
          <w:szCs w:val="28"/>
        </w:rPr>
        <w:t>(ФЗИ) на его плановое значение (ПЗИ):</w:t>
      </w:r>
    </w:p>
    <w:tbl>
      <w:tblPr>
        <w:tblW w:w="0" w:type="auto"/>
        <w:jc w:val="center"/>
        <w:tblLook w:val="01A0"/>
      </w:tblPr>
      <w:tblGrid>
        <w:gridCol w:w="4224"/>
      </w:tblGrid>
      <w:tr w:rsidR="00622BBE" w:rsidRPr="00366229" w:rsidTr="00622BBE">
        <w:trPr>
          <w:jc w:val="center"/>
        </w:trPr>
        <w:tc>
          <w:tcPr>
            <w:tcW w:w="4224" w:type="dxa"/>
          </w:tcPr>
          <w:p w:rsidR="00622BBE" w:rsidRPr="005A4760" w:rsidRDefault="00622BBE" w:rsidP="005A4760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jc w:val="center"/>
              <w:rPr>
                <w:color w:val="000000" w:themeColor="text1"/>
                <w:sz w:val="28"/>
                <w:szCs w:val="28"/>
              </w:rPr>
            </w:pPr>
            <w:r w:rsidRPr="00366229">
              <w:rPr>
                <w:color w:val="000000" w:themeColor="text1"/>
                <w:sz w:val="28"/>
                <w:szCs w:val="28"/>
              </w:rPr>
              <w:t xml:space="preserve">СДИ </w:t>
            </w:r>
            <w:r w:rsidRPr="00366229">
              <w:rPr>
                <w:i/>
                <w:color w:val="000000" w:themeColor="text1"/>
                <w:sz w:val="28"/>
                <w:szCs w:val="28"/>
                <w:lang w:val="en-US"/>
              </w:rPr>
              <w:t>n</w:t>
            </w:r>
            <w:r w:rsidRPr="00366229">
              <w:rPr>
                <w:color w:val="000000" w:themeColor="text1"/>
                <w:sz w:val="28"/>
                <w:szCs w:val="28"/>
              </w:rPr>
              <w:t xml:space="preserve"> = ФЗИ </w:t>
            </w:r>
            <w:r w:rsidRPr="00366229">
              <w:rPr>
                <w:i/>
                <w:color w:val="000000" w:themeColor="text1"/>
                <w:sz w:val="28"/>
                <w:szCs w:val="28"/>
                <w:lang w:val="en-US"/>
              </w:rPr>
              <w:t>n</w:t>
            </w:r>
            <w:r w:rsidRPr="00366229">
              <w:rPr>
                <w:color w:val="000000" w:themeColor="text1"/>
                <w:sz w:val="28"/>
                <w:szCs w:val="28"/>
              </w:rPr>
              <w:t xml:space="preserve"> / ПЗИ</w:t>
            </w:r>
            <w:r w:rsidRPr="00366229">
              <w:rPr>
                <w:i/>
                <w:color w:val="000000" w:themeColor="text1"/>
                <w:sz w:val="28"/>
                <w:szCs w:val="28"/>
                <w:lang w:val="en-US"/>
              </w:rPr>
              <w:t>n</w:t>
            </w:r>
            <w:r w:rsidR="005A4760">
              <w:rPr>
                <w:i/>
                <w:color w:val="000000" w:themeColor="text1"/>
                <w:sz w:val="28"/>
                <w:szCs w:val="28"/>
              </w:rPr>
              <w:t>,</w:t>
            </w:r>
          </w:p>
        </w:tc>
      </w:tr>
    </w:tbl>
    <w:p w:rsidR="003B3285" w:rsidRPr="00366229" w:rsidRDefault="00622BBE" w:rsidP="005A4760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366229">
        <w:rPr>
          <w:color w:val="000000" w:themeColor="text1"/>
          <w:sz w:val="28"/>
          <w:szCs w:val="28"/>
        </w:rPr>
        <w:t xml:space="preserve">где </w:t>
      </w:r>
      <w:r w:rsidR="00B91BFD" w:rsidRPr="00366229">
        <w:rPr>
          <w:i/>
          <w:color w:val="000000" w:themeColor="text1"/>
          <w:sz w:val="28"/>
          <w:szCs w:val="28"/>
          <w:lang w:val="en-US"/>
        </w:rPr>
        <w:t>n</w:t>
      </w:r>
      <w:r w:rsidR="00B91BFD" w:rsidRPr="00366229">
        <w:rPr>
          <w:i/>
          <w:color w:val="000000" w:themeColor="text1"/>
          <w:sz w:val="28"/>
          <w:szCs w:val="28"/>
        </w:rPr>
        <w:t xml:space="preserve"> -</w:t>
      </w:r>
      <w:r w:rsidR="005A4760">
        <w:rPr>
          <w:i/>
          <w:color w:val="000000" w:themeColor="text1"/>
          <w:sz w:val="28"/>
          <w:szCs w:val="28"/>
        </w:rPr>
        <w:t xml:space="preserve"> </w:t>
      </w:r>
      <w:r w:rsidRPr="00366229">
        <w:rPr>
          <w:color w:val="000000" w:themeColor="text1"/>
          <w:sz w:val="28"/>
          <w:szCs w:val="28"/>
        </w:rPr>
        <w:t>номер индикатора.</w:t>
      </w:r>
    </w:p>
    <w:p w:rsidR="002344F5" w:rsidRPr="00366229" w:rsidRDefault="00622BBE" w:rsidP="005A4760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366229">
        <w:rPr>
          <w:color w:val="000000" w:themeColor="text1"/>
          <w:sz w:val="28"/>
          <w:szCs w:val="28"/>
        </w:rPr>
        <w:t>Если значение СДИ получил</w:t>
      </w:r>
      <w:r w:rsidR="00690249">
        <w:rPr>
          <w:color w:val="000000" w:themeColor="text1"/>
          <w:sz w:val="28"/>
          <w:szCs w:val="28"/>
        </w:rPr>
        <w:t>о</w:t>
      </w:r>
      <w:r w:rsidRPr="00366229">
        <w:rPr>
          <w:color w:val="000000" w:themeColor="text1"/>
          <w:sz w:val="28"/>
          <w:szCs w:val="28"/>
        </w:rPr>
        <w:t xml:space="preserve">сь больше единицы, то в дальнейших расчетах </w:t>
      </w:r>
      <w:r w:rsidR="00D00967" w:rsidRPr="00366229">
        <w:rPr>
          <w:color w:val="000000" w:themeColor="text1"/>
          <w:sz w:val="28"/>
          <w:szCs w:val="28"/>
        </w:rPr>
        <w:t xml:space="preserve">оно </w:t>
      </w:r>
      <w:r w:rsidRPr="00366229">
        <w:rPr>
          <w:color w:val="000000" w:themeColor="text1"/>
          <w:sz w:val="28"/>
          <w:szCs w:val="28"/>
        </w:rPr>
        <w:t xml:space="preserve">принимается за единицу. </w:t>
      </w:r>
    </w:p>
    <w:p w:rsidR="00622BBE" w:rsidRPr="00366229" w:rsidRDefault="00622BBE" w:rsidP="005A4760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366229">
        <w:rPr>
          <w:color w:val="000000" w:themeColor="text1"/>
          <w:sz w:val="28"/>
          <w:szCs w:val="28"/>
        </w:rPr>
        <w:t>2</w:t>
      </w:r>
      <w:r w:rsidR="007D09E2" w:rsidRPr="00366229">
        <w:rPr>
          <w:color w:val="000000" w:themeColor="text1"/>
          <w:sz w:val="28"/>
          <w:szCs w:val="28"/>
        </w:rPr>
        <w:t>1</w:t>
      </w:r>
      <w:r w:rsidRPr="00366229">
        <w:rPr>
          <w:color w:val="000000" w:themeColor="text1"/>
          <w:sz w:val="28"/>
          <w:szCs w:val="28"/>
        </w:rPr>
        <w:t>. Оценка достижения показателя (ОДП) в баллах рассчитывается путем умножения соответствующих ему значений СДИ на вес индикатора (ВИ):</w:t>
      </w:r>
    </w:p>
    <w:tbl>
      <w:tblPr>
        <w:tblW w:w="0" w:type="auto"/>
        <w:tblInd w:w="-5" w:type="dxa"/>
        <w:tblLook w:val="01A0"/>
      </w:tblPr>
      <w:tblGrid>
        <w:gridCol w:w="9626"/>
      </w:tblGrid>
      <w:tr w:rsidR="00622BBE" w:rsidRPr="00366229" w:rsidTr="00624CE8">
        <w:trPr>
          <w:trHeight w:val="518"/>
        </w:trPr>
        <w:tc>
          <w:tcPr>
            <w:tcW w:w="9684" w:type="dxa"/>
          </w:tcPr>
          <w:p w:rsidR="00622BBE" w:rsidRPr="00366229" w:rsidRDefault="00622BBE" w:rsidP="005A4760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color w:val="000000" w:themeColor="text1"/>
                <w:sz w:val="28"/>
                <w:szCs w:val="28"/>
              </w:rPr>
            </w:pPr>
            <w:r w:rsidRPr="00366229">
              <w:rPr>
                <w:color w:val="000000" w:themeColor="text1"/>
                <w:sz w:val="28"/>
                <w:szCs w:val="28"/>
              </w:rPr>
              <w:t>О</w:t>
            </w:r>
            <w:r w:rsidR="00602FCC" w:rsidRPr="00366229">
              <w:rPr>
                <w:color w:val="000000" w:themeColor="text1"/>
                <w:sz w:val="28"/>
                <w:szCs w:val="28"/>
              </w:rPr>
              <w:t>Д</w:t>
            </w:r>
            <w:r w:rsidRPr="00366229">
              <w:rPr>
                <w:color w:val="000000" w:themeColor="text1"/>
                <w:sz w:val="28"/>
                <w:szCs w:val="28"/>
              </w:rPr>
              <w:t xml:space="preserve">Б </w:t>
            </w:r>
            <w:r w:rsidRPr="00366229">
              <w:rPr>
                <w:color w:val="000000" w:themeColor="text1"/>
                <w:sz w:val="28"/>
                <w:szCs w:val="28"/>
                <w:lang w:val="en-US"/>
              </w:rPr>
              <w:t>n</w:t>
            </w:r>
            <w:r w:rsidRPr="00366229">
              <w:rPr>
                <w:color w:val="000000" w:themeColor="text1"/>
                <w:sz w:val="28"/>
                <w:szCs w:val="28"/>
              </w:rPr>
              <w:t xml:space="preserve"> = (СДИ </w:t>
            </w:r>
            <w:r w:rsidRPr="00366229">
              <w:rPr>
                <w:color w:val="000000" w:themeColor="text1"/>
                <w:sz w:val="28"/>
                <w:szCs w:val="28"/>
                <w:lang w:val="en-US"/>
              </w:rPr>
              <w:t>n</w:t>
            </w:r>
            <w:r w:rsidRPr="00366229">
              <w:rPr>
                <w:color w:val="000000" w:themeColor="text1"/>
                <w:sz w:val="28"/>
                <w:szCs w:val="28"/>
              </w:rPr>
              <w:t xml:space="preserve"> х ВИ </w:t>
            </w:r>
            <w:r w:rsidRPr="00366229">
              <w:rPr>
                <w:color w:val="000000" w:themeColor="text1"/>
                <w:sz w:val="28"/>
                <w:szCs w:val="28"/>
                <w:lang w:val="en-US"/>
              </w:rPr>
              <w:t>n</w:t>
            </w:r>
            <w:r w:rsidRPr="00366229">
              <w:rPr>
                <w:color w:val="000000" w:themeColor="text1"/>
                <w:sz w:val="28"/>
                <w:szCs w:val="28"/>
              </w:rPr>
              <w:t>)</w:t>
            </w:r>
            <w:r w:rsidR="005A4760">
              <w:rPr>
                <w:color w:val="000000" w:themeColor="text1"/>
                <w:sz w:val="28"/>
                <w:szCs w:val="28"/>
              </w:rPr>
              <w:t>,</w:t>
            </w:r>
            <w:r w:rsidRPr="00366229">
              <w:rPr>
                <w:color w:val="000000" w:themeColor="text1"/>
                <w:sz w:val="28"/>
                <w:szCs w:val="28"/>
              </w:rPr>
              <w:t xml:space="preserve"> </w:t>
            </w:r>
          </w:p>
          <w:p w:rsidR="00E66827" w:rsidRPr="00366229" w:rsidRDefault="005A4760" w:rsidP="005A4760">
            <w:pPr>
              <w:widowControl w:val="0"/>
              <w:autoSpaceDE w:val="0"/>
              <w:autoSpaceDN w:val="0"/>
              <w:adjustRightInd w:val="0"/>
              <w:ind w:firstLine="70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где </w:t>
            </w:r>
            <w:r w:rsidR="00622BBE" w:rsidRPr="00366229">
              <w:rPr>
                <w:color w:val="000000" w:themeColor="text1"/>
                <w:sz w:val="28"/>
                <w:szCs w:val="28"/>
                <w:lang w:val="tr-TR"/>
              </w:rPr>
              <w:t xml:space="preserve">n </w:t>
            </w:r>
            <w:r>
              <w:rPr>
                <w:color w:val="000000" w:themeColor="text1"/>
                <w:sz w:val="28"/>
                <w:szCs w:val="28"/>
              </w:rPr>
              <w:t>-</w:t>
            </w:r>
            <w:r w:rsidR="00622BBE" w:rsidRPr="00366229">
              <w:rPr>
                <w:color w:val="000000" w:themeColor="text1"/>
                <w:sz w:val="28"/>
                <w:szCs w:val="28"/>
              </w:rPr>
              <w:t xml:space="preserve"> номер </w:t>
            </w:r>
            <w:r w:rsidR="00D00967" w:rsidRPr="00366229">
              <w:rPr>
                <w:color w:val="000000" w:themeColor="text1"/>
                <w:sz w:val="28"/>
                <w:szCs w:val="28"/>
              </w:rPr>
              <w:t>показателя/</w:t>
            </w:r>
            <w:r w:rsidR="00622BBE" w:rsidRPr="00366229">
              <w:rPr>
                <w:color w:val="000000" w:themeColor="text1"/>
                <w:sz w:val="28"/>
                <w:szCs w:val="28"/>
              </w:rPr>
              <w:t>индикатора.</w:t>
            </w:r>
          </w:p>
        </w:tc>
      </w:tr>
    </w:tbl>
    <w:p w:rsidR="00622BBE" w:rsidRPr="00366229" w:rsidRDefault="00622BBE" w:rsidP="005A4760">
      <w:pPr>
        <w:tabs>
          <w:tab w:val="left" w:pos="567"/>
        </w:tabs>
        <w:ind w:firstLine="709"/>
        <w:jc w:val="both"/>
        <w:rPr>
          <w:color w:val="000000" w:themeColor="text1"/>
          <w:sz w:val="28"/>
          <w:szCs w:val="28"/>
        </w:rPr>
      </w:pPr>
      <w:r w:rsidRPr="00366229">
        <w:rPr>
          <w:color w:val="000000" w:themeColor="text1"/>
          <w:sz w:val="28"/>
          <w:szCs w:val="28"/>
        </w:rPr>
        <w:t>2</w:t>
      </w:r>
      <w:r w:rsidR="007D09E2" w:rsidRPr="00366229">
        <w:rPr>
          <w:color w:val="000000" w:themeColor="text1"/>
          <w:sz w:val="28"/>
          <w:szCs w:val="28"/>
        </w:rPr>
        <w:t>2</w:t>
      </w:r>
      <w:r w:rsidRPr="00366229">
        <w:rPr>
          <w:color w:val="000000" w:themeColor="text1"/>
          <w:sz w:val="28"/>
          <w:szCs w:val="28"/>
        </w:rPr>
        <w:t>. Общая оценка подразделений (ООП) рассчитывается как сумма оценок достижения всех показателей:</w:t>
      </w:r>
    </w:p>
    <w:tbl>
      <w:tblPr>
        <w:tblW w:w="0" w:type="auto"/>
        <w:tblInd w:w="-5" w:type="dxa"/>
        <w:tblLook w:val="01A0"/>
      </w:tblPr>
      <w:tblGrid>
        <w:gridCol w:w="9626"/>
      </w:tblGrid>
      <w:tr w:rsidR="00622BBE" w:rsidRPr="00366229" w:rsidTr="00622BBE">
        <w:tc>
          <w:tcPr>
            <w:tcW w:w="9684" w:type="dxa"/>
          </w:tcPr>
          <w:p w:rsidR="009A5B01" w:rsidRPr="00366229" w:rsidRDefault="00BF19CC" w:rsidP="005A4760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color w:val="000000" w:themeColor="text1"/>
                <w:sz w:val="28"/>
                <w:szCs w:val="28"/>
              </w:rPr>
            </w:pPr>
            <w:r w:rsidRPr="00366229">
              <w:rPr>
                <w:color w:val="000000" w:themeColor="text1"/>
                <w:sz w:val="28"/>
                <w:szCs w:val="28"/>
              </w:rPr>
              <w:t>ООП = ОДБ1 + ОДБ2 + *** + ОД</w:t>
            </w:r>
            <w:r w:rsidR="00622BBE" w:rsidRPr="00366229">
              <w:rPr>
                <w:color w:val="000000" w:themeColor="text1"/>
                <w:sz w:val="28"/>
                <w:szCs w:val="28"/>
              </w:rPr>
              <w:t>Б6</w:t>
            </w:r>
            <w:r w:rsidR="005A4760">
              <w:rPr>
                <w:color w:val="000000" w:themeColor="text1"/>
                <w:sz w:val="28"/>
                <w:szCs w:val="28"/>
              </w:rPr>
              <w:t>.</w:t>
            </w:r>
            <w:r w:rsidR="00622BBE" w:rsidRPr="00366229">
              <w:rPr>
                <w:color w:val="000000" w:themeColor="text1"/>
                <w:sz w:val="28"/>
                <w:szCs w:val="28"/>
              </w:rPr>
              <w:t xml:space="preserve"> </w:t>
            </w:r>
          </w:p>
        </w:tc>
      </w:tr>
    </w:tbl>
    <w:p w:rsidR="00622BBE" w:rsidRPr="00366229" w:rsidRDefault="00622BBE" w:rsidP="005A4760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366229">
        <w:rPr>
          <w:color w:val="000000" w:themeColor="text1"/>
          <w:sz w:val="28"/>
          <w:szCs w:val="28"/>
        </w:rPr>
        <w:t>2</w:t>
      </w:r>
      <w:r w:rsidR="007D09E2" w:rsidRPr="00366229">
        <w:rPr>
          <w:color w:val="000000" w:themeColor="text1"/>
          <w:sz w:val="28"/>
          <w:szCs w:val="28"/>
        </w:rPr>
        <w:t>3</w:t>
      </w:r>
      <w:r w:rsidRPr="00366229">
        <w:rPr>
          <w:color w:val="000000" w:themeColor="text1"/>
          <w:sz w:val="28"/>
          <w:szCs w:val="28"/>
        </w:rPr>
        <w:t xml:space="preserve">. </w:t>
      </w:r>
      <w:r w:rsidR="003B3285" w:rsidRPr="00366229">
        <w:rPr>
          <w:color w:val="000000" w:themeColor="text1"/>
          <w:sz w:val="28"/>
          <w:szCs w:val="28"/>
        </w:rPr>
        <w:t xml:space="preserve">С учетом </w:t>
      </w:r>
      <w:r w:rsidRPr="00366229">
        <w:rPr>
          <w:color w:val="000000" w:themeColor="text1"/>
          <w:sz w:val="28"/>
          <w:szCs w:val="28"/>
        </w:rPr>
        <w:t>набранны</w:t>
      </w:r>
      <w:r w:rsidR="003B3285" w:rsidRPr="00366229">
        <w:rPr>
          <w:color w:val="000000" w:themeColor="text1"/>
          <w:sz w:val="28"/>
          <w:szCs w:val="28"/>
        </w:rPr>
        <w:t>х</w:t>
      </w:r>
      <w:r w:rsidRPr="00366229">
        <w:rPr>
          <w:color w:val="000000" w:themeColor="text1"/>
          <w:sz w:val="28"/>
          <w:szCs w:val="28"/>
        </w:rPr>
        <w:t xml:space="preserve"> балл</w:t>
      </w:r>
      <w:r w:rsidR="003B3285" w:rsidRPr="00366229">
        <w:rPr>
          <w:color w:val="000000" w:themeColor="text1"/>
          <w:sz w:val="28"/>
          <w:szCs w:val="28"/>
        </w:rPr>
        <w:t>ов</w:t>
      </w:r>
      <w:r w:rsidRPr="00366229">
        <w:rPr>
          <w:color w:val="000000" w:themeColor="text1"/>
          <w:sz w:val="28"/>
          <w:szCs w:val="28"/>
        </w:rPr>
        <w:t xml:space="preserve"> вводится следующая квалификация оценок:</w:t>
      </w:r>
    </w:p>
    <w:p w:rsidR="00760F6F" w:rsidRDefault="00760F6F" w:rsidP="00366229">
      <w:pPr>
        <w:widowControl w:val="0"/>
        <w:autoSpaceDE w:val="0"/>
        <w:autoSpaceDN w:val="0"/>
        <w:adjustRightInd w:val="0"/>
        <w:ind w:firstLine="567"/>
        <w:jc w:val="right"/>
        <w:rPr>
          <w:color w:val="000000" w:themeColor="text1"/>
          <w:sz w:val="28"/>
          <w:szCs w:val="28"/>
        </w:rPr>
      </w:pPr>
    </w:p>
    <w:p w:rsidR="00622BBE" w:rsidRPr="00366229" w:rsidRDefault="00622BBE" w:rsidP="00366229">
      <w:pPr>
        <w:widowControl w:val="0"/>
        <w:autoSpaceDE w:val="0"/>
        <w:autoSpaceDN w:val="0"/>
        <w:adjustRightInd w:val="0"/>
        <w:ind w:firstLine="567"/>
        <w:jc w:val="right"/>
        <w:rPr>
          <w:color w:val="000000" w:themeColor="text1"/>
          <w:sz w:val="28"/>
          <w:szCs w:val="28"/>
        </w:rPr>
      </w:pPr>
      <w:r w:rsidRPr="00366229">
        <w:rPr>
          <w:color w:val="000000" w:themeColor="text1"/>
          <w:sz w:val="28"/>
          <w:szCs w:val="28"/>
        </w:rPr>
        <w:t>Таблица 3</w:t>
      </w:r>
    </w:p>
    <w:p w:rsidR="00862A7A" w:rsidRPr="00366229" w:rsidRDefault="00862A7A" w:rsidP="00366229">
      <w:pPr>
        <w:widowControl w:val="0"/>
        <w:autoSpaceDE w:val="0"/>
        <w:autoSpaceDN w:val="0"/>
        <w:adjustRightInd w:val="0"/>
        <w:ind w:firstLine="567"/>
        <w:jc w:val="right"/>
        <w:rPr>
          <w:color w:val="000000" w:themeColor="text1"/>
          <w:sz w:val="28"/>
          <w:szCs w:val="2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A0"/>
      </w:tblPr>
      <w:tblGrid>
        <w:gridCol w:w="4962"/>
        <w:gridCol w:w="4394"/>
      </w:tblGrid>
      <w:tr w:rsidR="00622BBE" w:rsidRPr="00497F54" w:rsidTr="00862A7A">
        <w:tc>
          <w:tcPr>
            <w:tcW w:w="4962" w:type="dxa"/>
          </w:tcPr>
          <w:p w:rsidR="00862A7A" w:rsidRPr="00497F54" w:rsidRDefault="00622BBE" w:rsidP="0036622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497F54">
              <w:rPr>
                <w:b/>
                <w:color w:val="000000" w:themeColor="text1"/>
              </w:rPr>
              <w:t xml:space="preserve">Квалификация </w:t>
            </w:r>
          </w:p>
          <w:p w:rsidR="00622BBE" w:rsidRPr="00497F54" w:rsidRDefault="00622BBE" w:rsidP="0036622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497F54">
              <w:rPr>
                <w:b/>
                <w:color w:val="000000" w:themeColor="text1"/>
              </w:rPr>
              <w:t>оценки</w:t>
            </w:r>
          </w:p>
        </w:tc>
        <w:tc>
          <w:tcPr>
            <w:tcW w:w="4394" w:type="dxa"/>
          </w:tcPr>
          <w:p w:rsidR="00862A7A" w:rsidRPr="00497F54" w:rsidRDefault="00622BBE" w:rsidP="0036622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497F54">
              <w:rPr>
                <w:b/>
                <w:color w:val="000000" w:themeColor="text1"/>
              </w:rPr>
              <w:t xml:space="preserve">Числовое значение </w:t>
            </w:r>
          </w:p>
          <w:p w:rsidR="00622BBE" w:rsidRPr="00497F54" w:rsidRDefault="00622BBE" w:rsidP="0036622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497F54">
              <w:rPr>
                <w:b/>
                <w:color w:val="000000" w:themeColor="text1"/>
              </w:rPr>
              <w:t xml:space="preserve">общей оценки подразделения </w:t>
            </w:r>
          </w:p>
        </w:tc>
      </w:tr>
      <w:tr w:rsidR="00622BBE" w:rsidRPr="00497F54" w:rsidTr="00862A7A">
        <w:tc>
          <w:tcPr>
            <w:tcW w:w="4962" w:type="dxa"/>
          </w:tcPr>
          <w:p w:rsidR="00622BBE" w:rsidRPr="00497F54" w:rsidRDefault="00622BBE" w:rsidP="0036622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7F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Отлично</w:t>
            </w:r>
          </w:p>
        </w:tc>
        <w:tc>
          <w:tcPr>
            <w:tcW w:w="4394" w:type="dxa"/>
          </w:tcPr>
          <w:p w:rsidR="00622BBE" w:rsidRPr="00497F54" w:rsidRDefault="00622BBE" w:rsidP="0036622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7F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81-100 баллов</w:t>
            </w:r>
          </w:p>
        </w:tc>
      </w:tr>
      <w:tr w:rsidR="00622BBE" w:rsidRPr="00497F54" w:rsidTr="00862A7A">
        <w:tc>
          <w:tcPr>
            <w:tcW w:w="4962" w:type="dxa"/>
          </w:tcPr>
          <w:p w:rsidR="00622BBE" w:rsidRPr="00497F54" w:rsidRDefault="00622BBE" w:rsidP="0036622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7F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Хорошо</w:t>
            </w:r>
          </w:p>
        </w:tc>
        <w:tc>
          <w:tcPr>
            <w:tcW w:w="4394" w:type="dxa"/>
          </w:tcPr>
          <w:p w:rsidR="00622BBE" w:rsidRPr="00497F54" w:rsidRDefault="00622BBE" w:rsidP="0036622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7F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71-80 баллов</w:t>
            </w:r>
          </w:p>
        </w:tc>
      </w:tr>
      <w:tr w:rsidR="00622BBE" w:rsidRPr="00497F54" w:rsidTr="00862A7A">
        <w:tc>
          <w:tcPr>
            <w:tcW w:w="4962" w:type="dxa"/>
          </w:tcPr>
          <w:p w:rsidR="00622BBE" w:rsidRPr="00497F54" w:rsidRDefault="00622BBE" w:rsidP="0036622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7F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Удовлетворительно</w:t>
            </w:r>
          </w:p>
        </w:tc>
        <w:tc>
          <w:tcPr>
            <w:tcW w:w="4394" w:type="dxa"/>
          </w:tcPr>
          <w:p w:rsidR="00622BBE" w:rsidRPr="00497F54" w:rsidRDefault="00622BBE" w:rsidP="0036622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7F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56-70 баллов</w:t>
            </w:r>
          </w:p>
        </w:tc>
      </w:tr>
      <w:tr w:rsidR="00622BBE" w:rsidRPr="00497F54" w:rsidTr="00862A7A">
        <w:tc>
          <w:tcPr>
            <w:tcW w:w="4962" w:type="dxa"/>
          </w:tcPr>
          <w:p w:rsidR="00622BBE" w:rsidRPr="00497F54" w:rsidRDefault="00622BBE" w:rsidP="0036622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7F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Неудовлетворительно</w:t>
            </w:r>
          </w:p>
        </w:tc>
        <w:tc>
          <w:tcPr>
            <w:tcW w:w="4394" w:type="dxa"/>
          </w:tcPr>
          <w:p w:rsidR="00622BBE" w:rsidRPr="00497F54" w:rsidRDefault="00622BBE" w:rsidP="0036622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7F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Менее 55 баллов</w:t>
            </w:r>
          </w:p>
        </w:tc>
      </w:tr>
    </w:tbl>
    <w:p w:rsidR="0036221A" w:rsidRPr="00366229" w:rsidRDefault="0036221A" w:rsidP="00366229">
      <w:pPr>
        <w:ind w:firstLine="567"/>
        <w:rPr>
          <w:color w:val="000000" w:themeColor="text1"/>
          <w:sz w:val="28"/>
          <w:szCs w:val="28"/>
        </w:rPr>
      </w:pPr>
    </w:p>
    <w:p w:rsidR="00BF19CC" w:rsidRPr="00366229" w:rsidRDefault="00ED0D94" w:rsidP="00ED0D94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</w:t>
      </w:r>
      <w:r w:rsidR="00247B22" w:rsidRPr="00366229">
        <w:rPr>
          <w:color w:val="000000" w:themeColor="text1"/>
          <w:sz w:val="28"/>
          <w:szCs w:val="28"/>
        </w:rPr>
        <w:t xml:space="preserve"> таблице 4 приведен п</w:t>
      </w:r>
      <w:r w:rsidR="00E26541" w:rsidRPr="00366229">
        <w:rPr>
          <w:color w:val="000000" w:themeColor="text1"/>
          <w:sz w:val="28"/>
          <w:szCs w:val="28"/>
        </w:rPr>
        <w:t xml:space="preserve">ример расчета показателей оценки </w:t>
      </w:r>
      <w:r w:rsidR="00247B22" w:rsidRPr="00366229">
        <w:rPr>
          <w:color w:val="000000" w:themeColor="text1"/>
          <w:sz w:val="28"/>
          <w:szCs w:val="28"/>
        </w:rPr>
        <w:t xml:space="preserve">деятельности </w:t>
      </w:r>
      <w:r w:rsidR="00E26541" w:rsidRPr="00366229">
        <w:rPr>
          <w:color w:val="000000" w:themeColor="text1"/>
          <w:sz w:val="28"/>
          <w:szCs w:val="28"/>
        </w:rPr>
        <w:t>структурного подра</w:t>
      </w:r>
      <w:r w:rsidR="00247B22" w:rsidRPr="00366229">
        <w:rPr>
          <w:color w:val="000000" w:themeColor="text1"/>
          <w:sz w:val="28"/>
          <w:szCs w:val="28"/>
        </w:rPr>
        <w:t>з</w:t>
      </w:r>
      <w:r w:rsidR="00E26541" w:rsidRPr="00366229">
        <w:rPr>
          <w:color w:val="000000" w:themeColor="text1"/>
          <w:sz w:val="28"/>
          <w:szCs w:val="28"/>
        </w:rPr>
        <w:t>д</w:t>
      </w:r>
      <w:r w:rsidR="00247B22" w:rsidRPr="00366229">
        <w:rPr>
          <w:color w:val="000000" w:themeColor="text1"/>
          <w:sz w:val="28"/>
          <w:szCs w:val="28"/>
        </w:rPr>
        <w:t>е</w:t>
      </w:r>
      <w:r w:rsidR="00E26541" w:rsidRPr="00366229">
        <w:rPr>
          <w:color w:val="000000" w:themeColor="text1"/>
          <w:sz w:val="28"/>
          <w:szCs w:val="28"/>
        </w:rPr>
        <w:t>ления</w:t>
      </w:r>
      <w:r w:rsidR="00247B22" w:rsidRPr="00366229">
        <w:rPr>
          <w:color w:val="000000" w:themeColor="text1"/>
          <w:sz w:val="28"/>
          <w:szCs w:val="28"/>
        </w:rPr>
        <w:t>.</w:t>
      </w:r>
    </w:p>
    <w:p w:rsidR="00760F6F" w:rsidRDefault="00760F6F" w:rsidP="00366229">
      <w:pPr>
        <w:jc w:val="right"/>
        <w:rPr>
          <w:color w:val="000000" w:themeColor="text1"/>
          <w:sz w:val="28"/>
          <w:szCs w:val="28"/>
        </w:rPr>
      </w:pPr>
    </w:p>
    <w:p w:rsidR="00690249" w:rsidRDefault="00690249" w:rsidP="00366229">
      <w:pPr>
        <w:jc w:val="right"/>
        <w:rPr>
          <w:color w:val="000000" w:themeColor="text1"/>
          <w:sz w:val="28"/>
          <w:szCs w:val="28"/>
        </w:rPr>
      </w:pPr>
    </w:p>
    <w:p w:rsidR="0039451B" w:rsidRDefault="0039451B" w:rsidP="00366229">
      <w:pPr>
        <w:jc w:val="right"/>
        <w:rPr>
          <w:color w:val="000000" w:themeColor="text1"/>
          <w:sz w:val="28"/>
          <w:szCs w:val="28"/>
        </w:rPr>
      </w:pPr>
    </w:p>
    <w:p w:rsidR="00247B22" w:rsidRPr="00366229" w:rsidRDefault="00247B22" w:rsidP="00366229">
      <w:pPr>
        <w:jc w:val="right"/>
        <w:rPr>
          <w:color w:val="000000" w:themeColor="text1"/>
          <w:sz w:val="28"/>
          <w:szCs w:val="28"/>
        </w:rPr>
      </w:pPr>
      <w:r w:rsidRPr="00366229">
        <w:rPr>
          <w:color w:val="000000" w:themeColor="text1"/>
          <w:sz w:val="28"/>
          <w:szCs w:val="28"/>
        </w:rPr>
        <w:t>Таблица 4</w:t>
      </w:r>
    </w:p>
    <w:p w:rsidR="00862A7A" w:rsidRPr="00366229" w:rsidRDefault="00862A7A" w:rsidP="00366229">
      <w:pPr>
        <w:jc w:val="right"/>
        <w:rPr>
          <w:color w:val="000000" w:themeColor="text1"/>
          <w:sz w:val="28"/>
          <w:szCs w:val="28"/>
        </w:rPr>
      </w:pPr>
    </w:p>
    <w:tbl>
      <w:tblPr>
        <w:tblW w:w="93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/>
      </w:tblPr>
      <w:tblGrid>
        <w:gridCol w:w="392"/>
        <w:gridCol w:w="1843"/>
        <w:gridCol w:w="1876"/>
        <w:gridCol w:w="993"/>
        <w:gridCol w:w="992"/>
        <w:gridCol w:w="1133"/>
        <w:gridCol w:w="992"/>
        <w:gridCol w:w="1168"/>
      </w:tblGrid>
      <w:tr w:rsidR="00CB6CFB" w:rsidRPr="00AC1CC6" w:rsidTr="004E4ED5">
        <w:trPr>
          <w:cantSplit/>
          <w:trHeight w:val="2337"/>
        </w:trPr>
        <w:tc>
          <w:tcPr>
            <w:tcW w:w="392" w:type="dxa"/>
          </w:tcPr>
          <w:p w:rsidR="00CB6CFB" w:rsidRPr="00AC1CC6" w:rsidRDefault="00CB6CFB" w:rsidP="00366229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</w:rPr>
            </w:pPr>
            <w:r w:rsidRPr="00AC1CC6">
              <w:rPr>
                <w:b/>
                <w:color w:val="000000" w:themeColor="text1"/>
              </w:rPr>
              <w:t>№</w:t>
            </w:r>
          </w:p>
        </w:tc>
        <w:tc>
          <w:tcPr>
            <w:tcW w:w="1843" w:type="dxa"/>
          </w:tcPr>
          <w:p w:rsidR="00CB6CFB" w:rsidRPr="00AC1CC6" w:rsidRDefault="00CB6CFB" w:rsidP="0036622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AC1CC6">
              <w:rPr>
                <w:b/>
                <w:color w:val="000000" w:themeColor="text1"/>
              </w:rPr>
              <w:t>Наименование показателя</w:t>
            </w:r>
          </w:p>
        </w:tc>
        <w:tc>
          <w:tcPr>
            <w:tcW w:w="1876" w:type="dxa"/>
          </w:tcPr>
          <w:p w:rsidR="00CB6CFB" w:rsidRPr="00AC1CC6" w:rsidRDefault="00CB6CFB" w:rsidP="0036622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AC1CC6">
              <w:rPr>
                <w:b/>
                <w:color w:val="000000" w:themeColor="text1"/>
              </w:rPr>
              <w:t>Наименование</w:t>
            </w:r>
          </w:p>
          <w:p w:rsidR="00CB6CFB" w:rsidRPr="00AC1CC6" w:rsidRDefault="00CB6CFB" w:rsidP="0036622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AC1CC6">
              <w:rPr>
                <w:b/>
                <w:color w:val="000000" w:themeColor="text1"/>
              </w:rPr>
              <w:t>индикатора</w:t>
            </w:r>
          </w:p>
        </w:tc>
        <w:tc>
          <w:tcPr>
            <w:tcW w:w="993" w:type="dxa"/>
          </w:tcPr>
          <w:p w:rsidR="00CB6CFB" w:rsidRPr="00AC1CC6" w:rsidRDefault="00CB6CFB" w:rsidP="00366229">
            <w:pPr>
              <w:widowControl w:val="0"/>
              <w:autoSpaceDE w:val="0"/>
              <w:autoSpaceDN w:val="0"/>
              <w:adjustRightInd w:val="0"/>
              <w:rPr>
                <w:b/>
                <w:color w:val="000000" w:themeColor="text1"/>
              </w:rPr>
            </w:pPr>
            <w:r w:rsidRPr="00AC1CC6">
              <w:rPr>
                <w:b/>
                <w:color w:val="000000" w:themeColor="text1"/>
              </w:rPr>
              <w:t>Вес инди -катора</w:t>
            </w:r>
          </w:p>
          <w:p w:rsidR="00CB6CFB" w:rsidRPr="00AC1CC6" w:rsidRDefault="00CB6CFB" w:rsidP="00366229">
            <w:pPr>
              <w:widowControl w:val="0"/>
              <w:autoSpaceDE w:val="0"/>
              <w:autoSpaceDN w:val="0"/>
              <w:adjustRightInd w:val="0"/>
              <w:rPr>
                <w:b/>
                <w:color w:val="000000" w:themeColor="text1"/>
              </w:rPr>
            </w:pPr>
            <w:r w:rsidRPr="00AC1CC6">
              <w:rPr>
                <w:b/>
                <w:color w:val="000000" w:themeColor="text1"/>
              </w:rPr>
              <w:t>в баллах</w:t>
            </w:r>
          </w:p>
        </w:tc>
        <w:tc>
          <w:tcPr>
            <w:tcW w:w="992" w:type="dxa"/>
          </w:tcPr>
          <w:p w:rsidR="00CB6CFB" w:rsidRPr="00AC1CC6" w:rsidRDefault="00CB6CFB" w:rsidP="00366229">
            <w:pPr>
              <w:widowControl w:val="0"/>
              <w:autoSpaceDE w:val="0"/>
              <w:autoSpaceDN w:val="0"/>
              <w:adjustRightInd w:val="0"/>
              <w:rPr>
                <w:b/>
                <w:color w:val="000000" w:themeColor="text1"/>
              </w:rPr>
            </w:pPr>
            <w:r w:rsidRPr="00AC1CC6">
              <w:rPr>
                <w:b/>
                <w:color w:val="000000" w:themeColor="text1"/>
              </w:rPr>
              <w:t>Пла -новое значе-ние инди -катора</w:t>
            </w:r>
          </w:p>
        </w:tc>
        <w:tc>
          <w:tcPr>
            <w:tcW w:w="1133" w:type="dxa"/>
          </w:tcPr>
          <w:p w:rsidR="00CB6CFB" w:rsidRPr="00AC1CC6" w:rsidRDefault="00CB6CFB" w:rsidP="00366229">
            <w:pPr>
              <w:widowControl w:val="0"/>
              <w:autoSpaceDE w:val="0"/>
              <w:autoSpaceDN w:val="0"/>
              <w:adjustRightInd w:val="0"/>
              <w:rPr>
                <w:b/>
                <w:color w:val="000000" w:themeColor="text1"/>
              </w:rPr>
            </w:pPr>
            <w:r w:rsidRPr="00AC1CC6">
              <w:rPr>
                <w:b/>
                <w:color w:val="000000" w:themeColor="text1"/>
              </w:rPr>
              <w:t>Факти -ческое значе-ние</w:t>
            </w:r>
          </w:p>
          <w:p w:rsidR="00CB6CFB" w:rsidRPr="00AC1CC6" w:rsidRDefault="00CB6CFB" w:rsidP="00366229">
            <w:pPr>
              <w:widowControl w:val="0"/>
              <w:autoSpaceDE w:val="0"/>
              <w:autoSpaceDN w:val="0"/>
              <w:adjustRightInd w:val="0"/>
              <w:rPr>
                <w:b/>
                <w:color w:val="000000" w:themeColor="text1"/>
              </w:rPr>
            </w:pPr>
            <w:r w:rsidRPr="00AC1CC6">
              <w:rPr>
                <w:b/>
                <w:color w:val="000000" w:themeColor="text1"/>
              </w:rPr>
              <w:t>инди -катора</w:t>
            </w:r>
          </w:p>
        </w:tc>
        <w:tc>
          <w:tcPr>
            <w:tcW w:w="992" w:type="dxa"/>
          </w:tcPr>
          <w:p w:rsidR="00CB6CFB" w:rsidRPr="00AC1CC6" w:rsidRDefault="00CB6CFB" w:rsidP="00366229">
            <w:pPr>
              <w:widowControl w:val="0"/>
              <w:autoSpaceDE w:val="0"/>
              <w:autoSpaceDN w:val="0"/>
              <w:adjustRightInd w:val="0"/>
              <w:rPr>
                <w:b/>
                <w:color w:val="000000" w:themeColor="text1"/>
              </w:rPr>
            </w:pPr>
            <w:r w:rsidRPr="00AC1CC6">
              <w:rPr>
                <w:b/>
                <w:color w:val="000000" w:themeColor="text1"/>
              </w:rPr>
              <w:t>Сте</w:t>
            </w:r>
            <w:r w:rsidR="00B32675" w:rsidRPr="00AC1CC6">
              <w:rPr>
                <w:b/>
                <w:color w:val="000000" w:themeColor="text1"/>
              </w:rPr>
              <w:t>-</w:t>
            </w:r>
            <w:r w:rsidRPr="00AC1CC6">
              <w:rPr>
                <w:b/>
                <w:color w:val="000000" w:themeColor="text1"/>
              </w:rPr>
              <w:t>пень дости</w:t>
            </w:r>
            <w:r w:rsidR="00B32675" w:rsidRPr="00AC1CC6">
              <w:rPr>
                <w:b/>
                <w:color w:val="000000" w:themeColor="text1"/>
              </w:rPr>
              <w:t xml:space="preserve"> -</w:t>
            </w:r>
            <w:r w:rsidRPr="00AC1CC6">
              <w:rPr>
                <w:b/>
                <w:color w:val="000000" w:themeColor="text1"/>
              </w:rPr>
              <w:t xml:space="preserve">жения </w:t>
            </w:r>
            <w:r w:rsidR="00B32675" w:rsidRPr="00AC1CC6">
              <w:rPr>
                <w:b/>
                <w:color w:val="000000" w:themeColor="text1"/>
              </w:rPr>
              <w:t>инди -</w:t>
            </w:r>
            <w:r w:rsidRPr="00AC1CC6">
              <w:rPr>
                <w:b/>
                <w:color w:val="000000" w:themeColor="text1"/>
              </w:rPr>
              <w:t>катора</w:t>
            </w:r>
          </w:p>
        </w:tc>
        <w:tc>
          <w:tcPr>
            <w:tcW w:w="1168" w:type="dxa"/>
          </w:tcPr>
          <w:p w:rsidR="00CB6CFB" w:rsidRPr="00AC1CC6" w:rsidRDefault="00CB6CFB" w:rsidP="00366229">
            <w:pPr>
              <w:widowControl w:val="0"/>
              <w:autoSpaceDE w:val="0"/>
              <w:autoSpaceDN w:val="0"/>
              <w:adjustRightInd w:val="0"/>
              <w:rPr>
                <w:b/>
                <w:color w:val="000000" w:themeColor="text1"/>
              </w:rPr>
            </w:pPr>
            <w:r w:rsidRPr="00AC1CC6">
              <w:rPr>
                <w:b/>
                <w:color w:val="000000" w:themeColor="text1"/>
              </w:rPr>
              <w:t>Оценка дости</w:t>
            </w:r>
            <w:r w:rsidR="00B32675" w:rsidRPr="00AC1CC6">
              <w:rPr>
                <w:b/>
                <w:color w:val="000000" w:themeColor="text1"/>
              </w:rPr>
              <w:t>-</w:t>
            </w:r>
            <w:r w:rsidRPr="00AC1CC6">
              <w:rPr>
                <w:b/>
                <w:color w:val="000000" w:themeColor="text1"/>
              </w:rPr>
              <w:t>жения показа</w:t>
            </w:r>
            <w:r w:rsidR="00B32675" w:rsidRPr="00AC1CC6">
              <w:rPr>
                <w:b/>
                <w:color w:val="000000" w:themeColor="text1"/>
              </w:rPr>
              <w:t>-</w:t>
            </w:r>
            <w:r w:rsidRPr="00AC1CC6">
              <w:rPr>
                <w:b/>
                <w:color w:val="000000" w:themeColor="text1"/>
              </w:rPr>
              <w:t>теля в баллах</w:t>
            </w:r>
          </w:p>
        </w:tc>
      </w:tr>
      <w:tr w:rsidR="00CB6CFB" w:rsidRPr="00AC1CC6" w:rsidTr="00AC1CC6">
        <w:tc>
          <w:tcPr>
            <w:tcW w:w="392" w:type="dxa"/>
          </w:tcPr>
          <w:p w:rsidR="00CB6CFB" w:rsidRPr="00AC1CC6" w:rsidRDefault="00CB6CFB" w:rsidP="00366229">
            <w:pPr>
              <w:pStyle w:val="a7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</w:tcPr>
          <w:p w:rsidR="00CB6CFB" w:rsidRPr="00AC1CC6" w:rsidRDefault="00CB6CFB" w:rsidP="00366229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AC1CC6">
              <w:rPr>
                <w:color w:val="000000" w:themeColor="text1"/>
              </w:rPr>
              <w:t>Результатив</w:t>
            </w:r>
            <w:r w:rsidR="00B32675" w:rsidRPr="00AC1CC6">
              <w:rPr>
                <w:color w:val="000000" w:themeColor="text1"/>
              </w:rPr>
              <w:t xml:space="preserve"> -</w:t>
            </w:r>
            <w:r w:rsidRPr="00AC1CC6">
              <w:rPr>
                <w:color w:val="000000" w:themeColor="text1"/>
              </w:rPr>
              <w:t xml:space="preserve">ность деятельности подразделения </w:t>
            </w:r>
          </w:p>
        </w:tc>
        <w:tc>
          <w:tcPr>
            <w:tcW w:w="1876" w:type="dxa"/>
            <w:vAlign w:val="center"/>
          </w:tcPr>
          <w:p w:rsidR="00CB6CFB" w:rsidRPr="00AC1CC6" w:rsidRDefault="00CB6CFB" w:rsidP="008043FC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AC1CC6">
              <w:rPr>
                <w:color w:val="000000" w:themeColor="text1"/>
                <w:lang w:eastAsia="en-US"/>
              </w:rPr>
              <w:t xml:space="preserve">Выполнение </w:t>
            </w:r>
            <w:r w:rsidR="008043FC">
              <w:rPr>
                <w:color w:val="000000" w:themeColor="text1"/>
                <w:lang w:eastAsia="en-US"/>
              </w:rPr>
              <w:t>п</w:t>
            </w:r>
            <w:r w:rsidRPr="00AC1CC6">
              <w:rPr>
                <w:color w:val="000000" w:themeColor="text1"/>
                <w:lang w:eastAsia="en-US"/>
              </w:rPr>
              <w:t>лана работы структурного подразделения</w:t>
            </w:r>
          </w:p>
        </w:tc>
        <w:tc>
          <w:tcPr>
            <w:tcW w:w="993" w:type="dxa"/>
          </w:tcPr>
          <w:p w:rsidR="00CB6CFB" w:rsidRPr="00AC1CC6" w:rsidRDefault="00CB6CFB" w:rsidP="00AC1CC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AC1CC6">
              <w:rPr>
                <w:color w:val="000000" w:themeColor="text1"/>
              </w:rPr>
              <w:t>30</w:t>
            </w:r>
          </w:p>
        </w:tc>
        <w:tc>
          <w:tcPr>
            <w:tcW w:w="992" w:type="dxa"/>
          </w:tcPr>
          <w:p w:rsidR="00CB6CFB" w:rsidRPr="00AC1CC6" w:rsidRDefault="00CB6CFB" w:rsidP="00AC1CC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AC1CC6">
              <w:rPr>
                <w:color w:val="000000" w:themeColor="text1"/>
              </w:rPr>
              <w:t>50</w:t>
            </w:r>
          </w:p>
        </w:tc>
        <w:tc>
          <w:tcPr>
            <w:tcW w:w="1133" w:type="dxa"/>
          </w:tcPr>
          <w:p w:rsidR="00CB6CFB" w:rsidRPr="00AC1CC6" w:rsidRDefault="00CB6CFB" w:rsidP="00AC1CC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AC1CC6">
              <w:rPr>
                <w:color w:val="000000" w:themeColor="text1"/>
              </w:rPr>
              <w:t>45</w:t>
            </w:r>
          </w:p>
        </w:tc>
        <w:tc>
          <w:tcPr>
            <w:tcW w:w="992" w:type="dxa"/>
          </w:tcPr>
          <w:p w:rsidR="00CB6CFB" w:rsidRPr="00AC1CC6" w:rsidRDefault="00CB6CFB" w:rsidP="00AC1CC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AC1CC6">
              <w:rPr>
                <w:color w:val="000000" w:themeColor="text1"/>
              </w:rPr>
              <w:t>0,9</w:t>
            </w:r>
          </w:p>
        </w:tc>
        <w:tc>
          <w:tcPr>
            <w:tcW w:w="1168" w:type="dxa"/>
          </w:tcPr>
          <w:p w:rsidR="00CB6CFB" w:rsidRPr="00AC1CC6" w:rsidRDefault="00CB6CFB" w:rsidP="00AC1CC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 w:rsidRPr="00AC1CC6">
              <w:rPr>
                <w:b/>
                <w:color w:val="000000" w:themeColor="text1"/>
              </w:rPr>
              <w:t>27</w:t>
            </w:r>
          </w:p>
        </w:tc>
      </w:tr>
      <w:tr w:rsidR="00CB6CFB" w:rsidRPr="00AC1CC6" w:rsidTr="00AC1CC6">
        <w:trPr>
          <w:trHeight w:val="1225"/>
        </w:trPr>
        <w:tc>
          <w:tcPr>
            <w:tcW w:w="392" w:type="dxa"/>
          </w:tcPr>
          <w:p w:rsidR="00CB6CFB" w:rsidRPr="00AC1CC6" w:rsidRDefault="00CB6CFB" w:rsidP="00366229">
            <w:pPr>
              <w:pStyle w:val="a7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</w:tcPr>
          <w:p w:rsidR="00CB6CFB" w:rsidRPr="00AC1CC6" w:rsidRDefault="00CB6CFB" w:rsidP="00366229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AC1CC6">
              <w:rPr>
                <w:color w:val="000000" w:themeColor="text1"/>
              </w:rPr>
              <w:t>Эффективность деятельности служащих подразделения</w:t>
            </w:r>
          </w:p>
        </w:tc>
        <w:tc>
          <w:tcPr>
            <w:tcW w:w="1876" w:type="dxa"/>
            <w:vAlign w:val="center"/>
          </w:tcPr>
          <w:p w:rsidR="00CB6CFB" w:rsidRPr="00AC1CC6" w:rsidRDefault="00CB6CFB" w:rsidP="00366229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AC1CC6">
              <w:rPr>
                <w:color w:val="000000" w:themeColor="text1"/>
              </w:rPr>
              <w:t>Эффективность деятельности служащих подразделения</w:t>
            </w:r>
          </w:p>
        </w:tc>
        <w:tc>
          <w:tcPr>
            <w:tcW w:w="993" w:type="dxa"/>
          </w:tcPr>
          <w:p w:rsidR="00CB6CFB" w:rsidRPr="00AC1CC6" w:rsidRDefault="00CB6CFB" w:rsidP="00AC1CC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AC1CC6">
              <w:rPr>
                <w:color w:val="000000" w:themeColor="text1"/>
              </w:rPr>
              <w:t>15</w:t>
            </w:r>
          </w:p>
        </w:tc>
        <w:tc>
          <w:tcPr>
            <w:tcW w:w="992" w:type="dxa"/>
          </w:tcPr>
          <w:p w:rsidR="00CB6CFB" w:rsidRPr="00AC1CC6" w:rsidRDefault="00CB6CFB" w:rsidP="00AC1CC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AC1CC6">
              <w:rPr>
                <w:color w:val="000000" w:themeColor="text1"/>
              </w:rPr>
              <w:t>50</w:t>
            </w:r>
          </w:p>
        </w:tc>
        <w:tc>
          <w:tcPr>
            <w:tcW w:w="1133" w:type="dxa"/>
          </w:tcPr>
          <w:p w:rsidR="00CB6CFB" w:rsidRPr="00AC1CC6" w:rsidRDefault="00CB6CFB" w:rsidP="00AC1CC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AC1CC6">
              <w:rPr>
                <w:color w:val="000000" w:themeColor="text1"/>
              </w:rPr>
              <w:t>40</w:t>
            </w:r>
          </w:p>
        </w:tc>
        <w:tc>
          <w:tcPr>
            <w:tcW w:w="992" w:type="dxa"/>
          </w:tcPr>
          <w:p w:rsidR="00CB6CFB" w:rsidRPr="00AC1CC6" w:rsidRDefault="00CB6CFB" w:rsidP="00AC1CC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AC1CC6">
              <w:rPr>
                <w:color w:val="000000" w:themeColor="text1"/>
              </w:rPr>
              <w:t>0,8</w:t>
            </w:r>
          </w:p>
        </w:tc>
        <w:tc>
          <w:tcPr>
            <w:tcW w:w="1168" w:type="dxa"/>
          </w:tcPr>
          <w:p w:rsidR="00CB6CFB" w:rsidRPr="00AC1CC6" w:rsidRDefault="00CB6CFB" w:rsidP="00AC1CC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 w:rsidRPr="00AC1CC6">
              <w:rPr>
                <w:b/>
                <w:color w:val="000000" w:themeColor="text1"/>
              </w:rPr>
              <w:t>12</w:t>
            </w:r>
          </w:p>
        </w:tc>
      </w:tr>
      <w:tr w:rsidR="00CB6CFB" w:rsidRPr="00AC1CC6" w:rsidTr="00AC1CC6">
        <w:tc>
          <w:tcPr>
            <w:tcW w:w="392" w:type="dxa"/>
          </w:tcPr>
          <w:p w:rsidR="00CB6CFB" w:rsidRPr="00AC1CC6" w:rsidRDefault="00CB6CFB" w:rsidP="00366229">
            <w:pPr>
              <w:pStyle w:val="a7"/>
              <w:numPr>
                <w:ilvl w:val="0"/>
                <w:numId w:val="13"/>
              </w:num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</w:tcPr>
          <w:p w:rsidR="00CB6CFB" w:rsidRPr="00AC1CC6" w:rsidRDefault="00CB6CFB" w:rsidP="00366229">
            <w:pPr>
              <w:pStyle w:val="a7"/>
              <w:tabs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1CC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Рост кадрового потенциала подразделения</w:t>
            </w:r>
          </w:p>
        </w:tc>
        <w:tc>
          <w:tcPr>
            <w:tcW w:w="1876" w:type="dxa"/>
            <w:vAlign w:val="center"/>
          </w:tcPr>
          <w:p w:rsidR="00CB6CFB" w:rsidRPr="00AC1CC6" w:rsidRDefault="00CB6CFB" w:rsidP="00366229">
            <w:pPr>
              <w:pStyle w:val="a7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1CC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Повышение профессиональ-ного уровня служащих подразделения </w:t>
            </w:r>
          </w:p>
        </w:tc>
        <w:tc>
          <w:tcPr>
            <w:tcW w:w="993" w:type="dxa"/>
          </w:tcPr>
          <w:p w:rsidR="00CB6CFB" w:rsidRPr="00AC1CC6" w:rsidRDefault="00CB6CFB" w:rsidP="00AC1CC6">
            <w:pPr>
              <w:tabs>
                <w:tab w:val="left" w:pos="851"/>
              </w:tabs>
              <w:jc w:val="center"/>
              <w:rPr>
                <w:color w:val="000000" w:themeColor="text1"/>
                <w:lang w:eastAsia="en-US"/>
              </w:rPr>
            </w:pPr>
            <w:r w:rsidRPr="00AC1CC6">
              <w:rPr>
                <w:color w:val="000000" w:themeColor="text1"/>
                <w:lang w:eastAsia="en-US"/>
              </w:rPr>
              <w:t>10</w:t>
            </w:r>
          </w:p>
        </w:tc>
        <w:tc>
          <w:tcPr>
            <w:tcW w:w="992" w:type="dxa"/>
          </w:tcPr>
          <w:p w:rsidR="00CB6CFB" w:rsidRPr="00AC1CC6" w:rsidRDefault="00CB6CFB" w:rsidP="00AC1CC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AC1CC6">
              <w:rPr>
                <w:color w:val="000000" w:themeColor="text1"/>
              </w:rPr>
              <w:t>2</w:t>
            </w:r>
          </w:p>
        </w:tc>
        <w:tc>
          <w:tcPr>
            <w:tcW w:w="1133" w:type="dxa"/>
          </w:tcPr>
          <w:p w:rsidR="00CB6CFB" w:rsidRPr="00AC1CC6" w:rsidRDefault="00CB6CFB" w:rsidP="00AC1CC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AC1CC6">
              <w:rPr>
                <w:color w:val="000000" w:themeColor="text1"/>
              </w:rPr>
              <w:t>3</w:t>
            </w:r>
          </w:p>
        </w:tc>
        <w:tc>
          <w:tcPr>
            <w:tcW w:w="992" w:type="dxa"/>
          </w:tcPr>
          <w:p w:rsidR="00CB6CFB" w:rsidRPr="00AC1CC6" w:rsidRDefault="00CB6CFB" w:rsidP="00AC1CC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AC1CC6">
              <w:rPr>
                <w:color w:val="000000" w:themeColor="text1"/>
              </w:rPr>
              <w:t>1,0</w:t>
            </w:r>
          </w:p>
        </w:tc>
        <w:tc>
          <w:tcPr>
            <w:tcW w:w="1168" w:type="dxa"/>
          </w:tcPr>
          <w:p w:rsidR="00CB6CFB" w:rsidRPr="00AC1CC6" w:rsidRDefault="00CB6CFB" w:rsidP="00AC1CC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 w:rsidRPr="00AC1CC6">
              <w:rPr>
                <w:b/>
                <w:color w:val="000000" w:themeColor="text1"/>
              </w:rPr>
              <w:t>10</w:t>
            </w:r>
          </w:p>
        </w:tc>
      </w:tr>
      <w:tr w:rsidR="00CB6CFB" w:rsidRPr="00AC1CC6" w:rsidTr="00AC1CC6">
        <w:tc>
          <w:tcPr>
            <w:tcW w:w="392" w:type="dxa"/>
          </w:tcPr>
          <w:p w:rsidR="00CB6CFB" w:rsidRPr="00AC1CC6" w:rsidRDefault="00CB6CFB" w:rsidP="00366229">
            <w:pPr>
              <w:pStyle w:val="a7"/>
              <w:numPr>
                <w:ilvl w:val="0"/>
                <w:numId w:val="13"/>
              </w:num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</w:tcPr>
          <w:p w:rsidR="00B32675" w:rsidRPr="00AC1CC6" w:rsidRDefault="00CB6CFB" w:rsidP="00366229">
            <w:pPr>
              <w:pStyle w:val="a7"/>
              <w:tabs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1CC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Активность </w:t>
            </w:r>
          </w:p>
          <w:p w:rsidR="00CB6CFB" w:rsidRPr="00AC1CC6" w:rsidRDefault="00CB6CFB" w:rsidP="00366229">
            <w:pPr>
              <w:pStyle w:val="a7"/>
              <w:tabs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trike/>
                <w:color w:val="000000" w:themeColor="text1"/>
                <w:sz w:val="24"/>
                <w:szCs w:val="24"/>
              </w:rPr>
            </w:pPr>
            <w:r w:rsidRPr="00AC1CC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 инициатив</w:t>
            </w:r>
            <w:r w:rsidR="00B32675" w:rsidRPr="00AC1CC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-</w:t>
            </w:r>
            <w:r w:rsidRPr="00AC1CC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ность подразделения</w:t>
            </w:r>
          </w:p>
        </w:tc>
        <w:tc>
          <w:tcPr>
            <w:tcW w:w="1876" w:type="dxa"/>
            <w:vAlign w:val="center"/>
          </w:tcPr>
          <w:p w:rsidR="00CB6CFB" w:rsidRPr="00AC1CC6" w:rsidRDefault="00CB6CFB" w:rsidP="00366229">
            <w:pPr>
              <w:contextualSpacing/>
              <w:rPr>
                <w:color w:val="000000" w:themeColor="text1"/>
              </w:rPr>
            </w:pPr>
            <w:r w:rsidRPr="00AC1CC6">
              <w:rPr>
                <w:color w:val="000000" w:themeColor="text1"/>
              </w:rPr>
              <w:t xml:space="preserve">Инициативы </w:t>
            </w:r>
          </w:p>
          <w:p w:rsidR="00CB6CFB" w:rsidRPr="00AC1CC6" w:rsidRDefault="00CB6CFB" w:rsidP="00366229">
            <w:pPr>
              <w:contextualSpacing/>
              <w:rPr>
                <w:color w:val="000000" w:themeColor="text1"/>
              </w:rPr>
            </w:pPr>
            <w:r w:rsidRPr="00AC1CC6">
              <w:rPr>
                <w:color w:val="000000" w:themeColor="text1"/>
              </w:rPr>
              <w:t xml:space="preserve">по повышению эффективности работы подразделения, </w:t>
            </w:r>
            <w:r w:rsidR="008C0B09">
              <w:rPr>
                <w:color w:val="000000" w:themeColor="text1"/>
              </w:rPr>
              <w:t>о</w:t>
            </w:r>
            <w:r w:rsidRPr="00AC1CC6">
              <w:rPr>
                <w:color w:val="000000" w:themeColor="text1"/>
              </w:rPr>
              <w:t xml:space="preserve">ргана или решению </w:t>
            </w:r>
          </w:p>
          <w:p w:rsidR="00CB6CFB" w:rsidRPr="00AC1CC6" w:rsidRDefault="00CB6CFB" w:rsidP="00366229">
            <w:pPr>
              <w:contextualSpacing/>
              <w:rPr>
                <w:color w:val="000000" w:themeColor="text1"/>
              </w:rPr>
            </w:pPr>
            <w:r w:rsidRPr="00AC1CC6">
              <w:rPr>
                <w:color w:val="000000" w:themeColor="text1"/>
              </w:rPr>
              <w:t xml:space="preserve">проблем сферы </w:t>
            </w:r>
          </w:p>
          <w:p w:rsidR="00CB6CFB" w:rsidRDefault="00CB6CFB" w:rsidP="00366229">
            <w:pPr>
              <w:contextualSpacing/>
              <w:rPr>
                <w:color w:val="000000" w:themeColor="text1"/>
              </w:rPr>
            </w:pPr>
            <w:r w:rsidRPr="00AC1CC6">
              <w:rPr>
                <w:color w:val="000000" w:themeColor="text1"/>
              </w:rPr>
              <w:t>их деятельности</w:t>
            </w:r>
          </w:p>
          <w:p w:rsidR="00760F6F" w:rsidRPr="00AC1CC6" w:rsidRDefault="00760F6F" w:rsidP="00366229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993" w:type="dxa"/>
          </w:tcPr>
          <w:p w:rsidR="00CB6CFB" w:rsidRPr="00AC1CC6" w:rsidRDefault="00CB6CFB" w:rsidP="00AC1CC6">
            <w:pPr>
              <w:tabs>
                <w:tab w:val="left" w:pos="851"/>
              </w:tabs>
              <w:jc w:val="center"/>
              <w:rPr>
                <w:color w:val="000000" w:themeColor="text1"/>
                <w:lang w:eastAsia="en-US"/>
              </w:rPr>
            </w:pPr>
            <w:r w:rsidRPr="00AC1CC6">
              <w:rPr>
                <w:color w:val="000000" w:themeColor="text1"/>
                <w:lang w:eastAsia="en-US"/>
              </w:rPr>
              <w:t>15</w:t>
            </w:r>
          </w:p>
        </w:tc>
        <w:tc>
          <w:tcPr>
            <w:tcW w:w="992" w:type="dxa"/>
          </w:tcPr>
          <w:p w:rsidR="00CB6CFB" w:rsidRPr="00AC1CC6" w:rsidRDefault="00CB6CFB" w:rsidP="00AC1CC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AC1CC6">
              <w:rPr>
                <w:color w:val="000000" w:themeColor="text1"/>
              </w:rPr>
              <w:t>1</w:t>
            </w:r>
          </w:p>
        </w:tc>
        <w:tc>
          <w:tcPr>
            <w:tcW w:w="1133" w:type="dxa"/>
          </w:tcPr>
          <w:p w:rsidR="00CB6CFB" w:rsidRPr="00AC1CC6" w:rsidRDefault="00CB6CFB" w:rsidP="00AC1CC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AC1CC6">
              <w:rPr>
                <w:color w:val="000000" w:themeColor="text1"/>
              </w:rPr>
              <w:t>0</w:t>
            </w:r>
          </w:p>
        </w:tc>
        <w:tc>
          <w:tcPr>
            <w:tcW w:w="992" w:type="dxa"/>
          </w:tcPr>
          <w:p w:rsidR="00CB6CFB" w:rsidRPr="00AC1CC6" w:rsidRDefault="00CB6CFB" w:rsidP="00AC1CC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AC1CC6">
              <w:rPr>
                <w:color w:val="000000" w:themeColor="text1"/>
              </w:rPr>
              <w:t>0</w:t>
            </w:r>
          </w:p>
        </w:tc>
        <w:tc>
          <w:tcPr>
            <w:tcW w:w="1168" w:type="dxa"/>
          </w:tcPr>
          <w:p w:rsidR="00CB6CFB" w:rsidRPr="00AC1CC6" w:rsidRDefault="00CB6CFB" w:rsidP="00AC1CC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 w:rsidRPr="00AC1CC6">
              <w:rPr>
                <w:b/>
                <w:color w:val="000000" w:themeColor="text1"/>
              </w:rPr>
              <w:t>0</w:t>
            </w:r>
          </w:p>
        </w:tc>
      </w:tr>
      <w:tr w:rsidR="00CB6CFB" w:rsidRPr="00AC1CC6" w:rsidTr="00AC1CC6">
        <w:tc>
          <w:tcPr>
            <w:tcW w:w="392" w:type="dxa"/>
          </w:tcPr>
          <w:p w:rsidR="00CB6CFB" w:rsidRPr="00AC1CC6" w:rsidRDefault="00CB6CFB" w:rsidP="00366229">
            <w:pPr>
              <w:pStyle w:val="a7"/>
              <w:numPr>
                <w:ilvl w:val="0"/>
                <w:numId w:val="13"/>
              </w:num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</w:tcPr>
          <w:p w:rsidR="00CB6CFB" w:rsidRPr="00AC1CC6" w:rsidRDefault="00CB6CFB" w:rsidP="00366229">
            <w:pPr>
              <w:pStyle w:val="a7"/>
              <w:tabs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trike/>
                <w:color w:val="000000" w:themeColor="text1"/>
                <w:sz w:val="24"/>
                <w:szCs w:val="24"/>
              </w:rPr>
            </w:pPr>
            <w:r w:rsidRPr="00AC1CC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Исполнитель</w:t>
            </w:r>
            <w:r w:rsidR="004E4ED5" w:rsidRPr="00AC1CC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AC1CC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ская дисциплина </w:t>
            </w:r>
            <w:r w:rsidR="004E4ED5" w:rsidRPr="00AC1CC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подразделения</w:t>
            </w:r>
          </w:p>
        </w:tc>
        <w:tc>
          <w:tcPr>
            <w:tcW w:w="1876" w:type="dxa"/>
            <w:vAlign w:val="center"/>
          </w:tcPr>
          <w:p w:rsidR="00CB6CFB" w:rsidRPr="00AC1CC6" w:rsidRDefault="00CB6CFB" w:rsidP="00366229">
            <w:pPr>
              <w:tabs>
                <w:tab w:val="left" w:pos="851"/>
              </w:tabs>
              <w:contextualSpacing/>
              <w:rPr>
                <w:strike/>
                <w:color w:val="000000" w:themeColor="text1"/>
              </w:rPr>
            </w:pPr>
            <w:r w:rsidRPr="00AC1CC6">
              <w:rPr>
                <w:color w:val="000000" w:themeColor="text1"/>
                <w:lang w:eastAsia="en-US"/>
              </w:rPr>
              <w:t>Исполнение в срок зарегистриро</w:t>
            </w:r>
            <w:r w:rsidR="004E4ED5" w:rsidRPr="00AC1CC6">
              <w:rPr>
                <w:color w:val="000000" w:themeColor="text1"/>
                <w:lang w:eastAsia="en-US"/>
              </w:rPr>
              <w:t xml:space="preserve"> </w:t>
            </w:r>
            <w:r w:rsidRPr="00AC1CC6">
              <w:rPr>
                <w:color w:val="000000" w:themeColor="text1"/>
                <w:lang w:eastAsia="en-US"/>
              </w:rPr>
              <w:t xml:space="preserve">-ванных документов </w:t>
            </w:r>
          </w:p>
        </w:tc>
        <w:tc>
          <w:tcPr>
            <w:tcW w:w="993" w:type="dxa"/>
          </w:tcPr>
          <w:p w:rsidR="00CB6CFB" w:rsidRPr="00AC1CC6" w:rsidRDefault="00CB6CFB" w:rsidP="00AC1CC6">
            <w:pPr>
              <w:tabs>
                <w:tab w:val="left" w:pos="851"/>
              </w:tabs>
              <w:jc w:val="center"/>
              <w:rPr>
                <w:color w:val="000000" w:themeColor="text1"/>
                <w:lang w:eastAsia="en-US"/>
              </w:rPr>
            </w:pPr>
            <w:r w:rsidRPr="00AC1CC6">
              <w:rPr>
                <w:color w:val="000000" w:themeColor="text1"/>
                <w:lang w:eastAsia="en-US"/>
              </w:rPr>
              <w:t>15</w:t>
            </w:r>
          </w:p>
        </w:tc>
        <w:tc>
          <w:tcPr>
            <w:tcW w:w="992" w:type="dxa"/>
          </w:tcPr>
          <w:p w:rsidR="00CB6CFB" w:rsidRPr="00AC1CC6" w:rsidRDefault="00CB6CFB" w:rsidP="00AC1CC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AC1CC6">
              <w:rPr>
                <w:color w:val="000000" w:themeColor="text1"/>
              </w:rPr>
              <w:t>100</w:t>
            </w:r>
          </w:p>
        </w:tc>
        <w:tc>
          <w:tcPr>
            <w:tcW w:w="1133" w:type="dxa"/>
          </w:tcPr>
          <w:p w:rsidR="00CB6CFB" w:rsidRPr="00AC1CC6" w:rsidRDefault="00CB6CFB" w:rsidP="00AC1CC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AC1CC6">
              <w:rPr>
                <w:color w:val="000000" w:themeColor="text1"/>
              </w:rPr>
              <w:t>95</w:t>
            </w:r>
          </w:p>
        </w:tc>
        <w:tc>
          <w:tcPr>
            <w:tcW w:w="992" w:type="dxa"/>
          </w:tcPr>
          <w:p w:rsidR="00CB6CFB" w:rsidRPr="00AC1CC6" w:rsidRDefault="00CB6CFB" w:rsidP="00AC1CC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AC1CC6">
              <w:rPr>
                <w:color w:val="000000" w:themeColor="text1"/>
              </w:rPr>
              <w:t>0,95</w:t>
            </w:r>
          </w:p>
        </w:tc>
        <w:tc>
          <w:tcPr>
            <w:tcW w:w="1168" w:type="dxa"/>
          </w:tcPr>
          <w:p w:rsidR="00CB6CFB" w:rsidRPr="00AC1CC6" w:rsidRDefault="00CB6CFB" w:rsidP="00AC1CC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 w:rsidRPr="00AC1CC6">
              <w:rPr>
                <w:b/>
                <w:color w:val="000000" w:themeColor="text1"/>
              </w:rPr>
              <w:t>14</w:t>
            </w:r>
          </w:p>
        </w:tc>
      </w:tr>
      <w:tr w:rsidR="00CB6CFB" w:rsidRPr="00AC1CC6" w:rsidTr="00AC1CC6">
        <w:tc>
          <w:tcPr>
            <w:tcW w:w="392" w:type="dxa"/>
          </w:tcPr>
          <w:p w:rsidR="00CB6CFB" w:rsidRPr="00AC1CC6" w:rsidRDefault="00CB6CFB" w:rsidP="00366229">
            <w:pPr>
              <w:pStyle w:val="a7"/>
              <w:numPr>
                <w:ilvl w:val="0"/>
                <w:numId w:val="13"/>
              </w:num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</w:tcPr>
          <w:p w:rsidR="00CB6CFB" w:rsidRPr="00AC1CC6" w:rsidRDefault="00CB6CFB" w:rsidP="00366229">
            <w:pPr>
              <w:pStyle w:val="a7"/>
              <w:tabs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C1CC6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Трудовая дисциплина </w:t>
            </w:r>
            <w:r w:rsidR="0000148B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служащих</w:t>
            </w:r>
          </w:p>
          <w:p w:rsidR="004E4ED5" w:rsidRPr="00AC1CC6" w:rsidRDefault="004E4ED5" w:rsidP="00366229">
            <w:pPr>
              <w:pStyle w:val="a7"/>
              <w:tabs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1CC6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подразделения</w:t>
            </w:r>
          </w:p>
        </w:tc>
        <w:tc>
          <w:tcPr>
            <w:tcW w:w="1876" w:type="dxa"/>
            <w:vAlign w:val="center"/>
          </w:tcPr>
          <w:p w:rsidR="00CB6CFB" w:rsidRPr="00AC1CC6" w:rsidRDefault="00CB6CFB" w:rsidP="0000148B">
            <w:pPr>
              <w:tabs>
                <w:tab w:val="left" w:pos="851"/>
              </w:tabs>
              <w:contextualSpacing/>
              <w:rPr>
                <w:color w:val="000000" w:themeColor="text1"/>
                <w:lang w:eastAsia="en-US"/>
              </w:rPr>
            </w:pPr>
            <w:r w:rsidRPr="00AC1CC6">
              <w:rPr>
                <w:color w:val="000000" w:themeColor="text1"/>
                <w:lang w:eastAsia="en-US"/>
              </w:rPr>
              <w:t>Отсутствие дисциплинар</w:t>
            </w:r>
            <w:r w:rsidR="004E4ED5" w:rsidRPr="00AC1CC6">
              <w:rPr>
                <w:color w:val="000000" w:themeColor="text1"/>
                <w:lang w:eastAsia="en-US"/>
              </w:rPr>
              <w:t xml:space="preserve"> -</w:t>
            </w:r>
            <w:r w:rsidRPr="00AC1CC6">
              <w:rPr>
                <w:color w:val="000000" w:themeColor="text1"/>
                <w:lang w:eastAsia="en-US"/>
              </w:rPr>
              <w:t xml:space="preserve">ных взысканий </w:t>
            </w:r>
            <w:r w:rsidR="0000148B">
              <w:rPr>
                <w:color w:val="000000" w:themeColor="text1"/>
                <w:lang w:eastAsia="en-US"/>
              </w:rPr>
              <w:t>служащих</w:t>
            </w:r>
            <w:r w:rsidRPr="00AC1CC6">
              <w:rPr>
                <w:color w:val="000000" w:themeColor="text1"/>
                <w:lang w:eastAsia="en-US"/>
              </w:rPr>
              <w:t xml:space="preserve"> подразделения</w:t>
            </w:r>
          </w:p>
        </w:tc>
        <w:tc>
          <w:tcPr>
            <w:tcW w:w="993" w:type="dxa"/>
          </w:tcPr>
          <w:p w:rsidR="00CB6CFB" w:rsidRPr="00AC1CC6" w:rsidRDefault="00CB6CFB" w:rsidP="00AC1CC6">
            <w:pPr>
              <w:tabs>
                <w:tab w:val="left" w:pos="851"/>
              </w:tabs>
              <w:jc w:val="center"/>
              <w:rPr>
                <w:color w:val="000000" w:themeColor="text1"/>
                <w:lang w:eastAsia="en-US"/>
              </w:rPr>
            </w:pPr>
            <w:r w:rsidRPr="00AC1CC6">
              <w:rPr>
                <w:color w:val="000000" w:themeColor="text1"/>
                <w:lang w:eastAsia="en-US"/>
              </w:rPr>
              <w:t>15</w:t>
            </w:r>
          </w:p>
        </w:tc>
        <w:tc>
          <w:tcPr>
            <w:tcW w:w="992" w:type="dxa"/>
          </w:tcPr>
          <w:p w:rsidR="00CB6CFB" w:rsidRPr="00AC1CC6" w:rsidRDefault="00CB6CFB" w:rsidP="00AC1CC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AC1CC6">
              <w:rPr>
                <w:color w:val="000000" w:themeColor="text1"/>
              </w:rPr>
              <w:t>100</w:t>
            </w:r>
          </w:p>
        </w:tc>
        <w:tc>
          <w:tcPr>
            <w:tcW w:w="1133" w:type="dxa"/>
          </w:tcPr>
          <w:p w:rsidR="00CB6CFB" w:rsidRPr="00AC1CC6" w:rsidRDefault="00CB6CFB" w:rsidP="00AC1CC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AC1CC6">
              <w:rPr>
                <w:color w:val="000000" w:themeColor="text1"/>
              </w:rPr>
              <w:t>90</w:t>
            </w:r>
          </w:p>
        </w:tc>
        <w:tc>
          <w:tcPr>
            <w:tcW w:w="992" w:type="dxa"/>
          </w:tcPr>
          <w:p w:rsidR="00CB6CFB" w:rsidRPr="00AC1CC6" w:rsidRDefault="00CB6CFB" w:rsidP="00AC1CC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AC1CC6">
              <w:rPr>
                <w:color w:val="000000" w:themeColor="text1"/>
              </w:rPr>
              <w:t>0,9</w:t>
            </w:r>
          </w:p>
        </w:tc>
        <w:tc>
          <w:tcPr>
            <w:tcW w:w="1168" w:type="dxa"/>
          </w:tcPr>
          <w:p w:rsidR="00CB6CFB" w:rsidRPr="00AC1CC6" w:rsidRDefault="00CB6CFB" w:rsidP="00AC1CC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 w:rsidRPr="00AC1CC6">
              <w:rPr>
                <w:b/>
                <w:color w:val="000000" w:themeColor="text1"/>
              </w:rPr>
              <w:t>13</w:t>
            </w:r>
          </w:p>
        </w:tc>
      </w:tr>
      <w:tr w:rsidR="00CB6CFB" w:rsidRPr="00AC1CC6" w:rsidTr="004E4ED5">
        <w:tc>
          <w:tcPr>
            <w:tcW w:w="392" w:type="dxa"/>
          </w:tcPr>
          <w:p w:rsidR="00CB6CFB" w:rsidRPr="00AC1CC6" w:rsidRDefault="00CB6CFB" w:rsidP="00366229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</w:rPr>
            </w:pPr>
          </w:p>
        </w:tc>
        <w:tc>
          <w:tcPr>
            <w:tcW w:w="7829" w:type="dxa"/>
            <w:gridSpan w:val="6"/>
          </w:tcPr>
          <w:p w:rsidR="00CB6CFB" w:rsidRPr="00AC1CC6" w:rsidRDefault="00CB6CFB" w:rsidP="00366229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</w:rPr>
            </w:pPr>
            <w:r w:rsidRPr="00AC1CC6">
              <w:rPr>
                <w:b/>
                <w:color w:val="000000" w:themeColor="text1"/>
              </w:rPr>
              <w:t>Итого</w:t>
            </w:r>
          </w:p>
        </w:tc>
        <w:tc>
          <w:tcPr>
            <w:tcW w:w="1168" w:type="dxa"/>
          </w:tcPr>
          <w:p w:rsidR="00CB6CFB" w:rsidRPr="00AC1CC6" w:rsidRDefault="00CB6CFB" w:rsidP="0036622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AC1CC6">
              <w:rPr>
                <w:b/>
                <w:color w:val="000000" w:themeColor="text1"/>
              </w:rPr>
              <w:t>76</w:t>
            </w:r>
          </w:p>
        </w:tc>
      </w:tr>
    </w:tbl>
    <w:p w:rsidR="008C0B09" w:rsidRDefault="008C0B09" w:rsidP="005B60C2">
      <w:pPr>
        <w:jc w:val="center"/>
        <w:rPr>
          <w:color w:val="000000" w:themeColor="text1"/>
          <w:sz w:val="28"/>
          <w:szCs w:val="28"/>
        </w:rPr>
      </w:pPr>
    </w:p>
    <w:p w:rsidR="009F151F" w:rsidRPr="00366229" w:rsidRDefault="005C2A41" w:rsidP="005B60C2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_______________________________</w:t>
      </w:r>
    </w:p>
    <w:sectPr w:rsidR="009F151F" w:rsidRPr="00366229" w:rsidSect="00760F6F">
      <w:headerReference w:type="default" r:id="rId7"/>
      <w:footerReference w:type="even" r:id="rId8"/>
      <w:footerReference w:type="default" r:id="rId9"/>
      <w:pgSz w:w="12240" w:h="15840"/>
      <w:pgMar w:top="568" w:right="1134" w:bottom="1418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420C" w:rsidRDefault="0014420C">
      <w:r>
        <w:separator/>
      </w:r>
    </w:p>
  </w:endnote>
  <w:endnote w:type="continuationSeparator" w:id="0">
    <w:p w:rsidR="0014420C" w:rsidRDefault="001442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41C4" w:rsidRDefault="006F239C" w:rsidP="00622BBE">
    <w:pPr>
      <w:pStyle w:val="a5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5E41C4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5E41C4" w:rsidRDefault="005E41C4" w:rsidP="00622BBE">
    <w:pPr>
      <w:pStyle w:val="a5"/>
      <w:jc w:val="both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002334"/>
      <w:docPartObj>
        <w:docPartGallery w:val="Page Numbers (Bottom of Page)"/>
        <w:docPartUnique/>
      </w:docPartObj>
    </w:sdtPr>
    <w:sdtContent>
      <w:p w:rsidR="005E41C4" w:rsidRDefault="006F239C">
        <w:pPr>
          <w:pStyle w:val="a5"/>
          <w:jc w:val="right"/>
        </w:pPr>
        <w:fldSimple w:instr=" PAGE   \* MERGEFORMAT ">
          <w:r w:rsidR="0039451B">
            <w:rPr>
              <w:noProof/>
            </w:rPr>
            <w:t>7</w:t>
          </w:r>
        </w:fldSimple>
      </w:p>
    </w:sdtContent>
  </w:sdt>
  <w:p w:rsidR="005E41C4" w:rsidRPr="009A5B01" w:rsidRDefault="005E41C4" w:rsidP="009A5B01">
    <w:pPr>
      <w:contextualSpacing/>
      <w:jc w:val="both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420C" w:rsidRDefault="0014420C">
      <w:r>
        <w:separator/>
      </w:r>
    </w:p>
  </w:footnote>
  <w:footnote w:type="continuationSeparator" w:id="0">
    <w:p w:rsidR="0014420C" w:rsidRDefault="001442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41C4" w:rsidRPr="00685DEE" w:rsidRDefault="005E41C4" w:rsidP="00622BBE">
    <w:pPr>
      <w:pStyle w:val="a3"/>
      <w:jc w:val="both"/>
      <w:rPr>
        <w:sz w:val="16"/>
        <w:szCs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96555"/>
    <w:multiLevelType w:val="hybridMultilevel"/>
    <w:tmpl w:val="5990824C"/>
    <w:lvl w:ilvl="0" w:tplc="C9E4E002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CA25973"/>
    <w:multiLevelType w:val="hybridMultilevel"/>
    <w:tmpl w:val="A412C3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337FD9"/>
    <w:multiLevelType w:val="hybridMultilevel"/>
    <w:tmpl w:val="1BEA4BF2"/>
    <w:lvl w:ilvl="0" w:tplc="4F422F48">
      <w:start w:val="1"/>
      <w:numFmt w:val="bullet"/>
      <w:lvlText w:val="-"/>
      <w:lvlJc w:val="left"/>
      <w:pPr>
        <w:tabs>
          <w:tab w:val="num" w:pos="360"/>
        </w:tabs>
        <w:ind w:left="720" w:hanging="360"/>
      </w:pPr>
      <w:rPr>
        <w:rFonts w:ascii="MV Boli" w:hAnsi="MV Boli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31"/>
        </w:tabs>
        <w:ind w:left="7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51"/>
        </w:tabs>
        <w:ind w:left="1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71"/>
        </w:tabs>
        <w:ind w:left="2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91"/>
        </w:tabs>
        <w:ind w:left="28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11"/>
        </w:tabs>
        <w:ind w:left="3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31"/>
        </w:tabs>
        <w:ind w:left="4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51"/>
        </w:tabs>
        <w:ind w:left="50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71"/>
        </w:tabs>
        <w:ind w:left="5771" w:hanging="360"/>
      </w:pPr>
      <w:rPr>
        <w:rFonts w:ascii="Wingdings" w:hAnsi="Wingdings" w:hint="default"/>
      </w:rPr>
    </w:lvl>
  </w:abstractNum>
  <w:abstractNum w:abstractNumId="3">
    <w:nsid w:val="1AAE30FE"/>
    <w:multiLevelType w:val="hybridMultilevel"/>
    <w:tmpl w:val="94F28ED8"/>
    <w:lvl w:ilvl="0" w:tplc="4F422F48">
      <w:start w:val="1"/>
      <w:numFmt w:val="bullet"/>
      <w:lvlText w:val="-"/>
      <w:lvlJc w:val="left"/>
      <w:pPr>
        <w:ind w:left="927" w:hanging="360"/>
      </w:pPr>
      <w:rPr>
        <w:rFonts w:ascii="MV Boli" w:hAnsi="MV Bol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23FD61B2"/>
    <w:multiLevelType w:val="hybridMultilevel"/>
    <w:tmpl w:val="87AEBB0C"/>
    <w:lvl w:ilvl="0" w:tplc="4E4874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451A25"/>
    <w:multiLevelType w:val="hybridMultilevel"/>
    <w:tmpl w:val="7C8A28A2"/>
    <w:lvl w:ilvl="0" w:tplc="4F422F48">
      <w:start w:val="1"/>
      <w:numFmt w:val="bullet"/>
      <w:lvlText w:val="-"/>
      <w:lvlJc w:val="left"/>
      <w:pPr>
        <w:ind w:left="1141" w:hanging="360"/>
      </w:pPr>
      <w:rPr>
        <w:rFonts w:ascii="MV Boli" w:hAnsi="MV Boli" w:hint="default"/>
      </w:rPr>
    </w:lvl>
    <w:lvl w:ilvl="1" w:tplc="041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6">
    <w:nsid w:val="2B190AE4"/>
    <w:multiLevelType w:val="hybridMultilevel"/>
    <w:tmpl w:val="1BA01E68"/>
    <w:lvl w:ilvl="0" w:tplc="4F422F48">
      <w:start w:val="1"/>
      <w:numFmt w:val="bullet"/>
      <w:lvlText w:val="-"/>
      <w:lvlJc w:val="left"/>
      <w:pPr>
        <w:ind w:left="720" w:hanging="360"/>
      </w:pPr>
      <w:rPr>
        <w:rFonts w:ascii="MV Boli" w:hAnsi="MV Bol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4023E2"/>
    <w:multiLevelType w:val="multilevel"/>
    <w:tmpl w:val="0786DEC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8">
    <w:nsid w:val="532A4C0C"/>
    <w:multiLevelType w:val="hybridMultilevel"/>
    <w:tmpl w:val="325A1C5A"/>
    <w:lvl w:ilvl="0" w:tplc="E076B4A6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B53969"/>
    <w:multiLevelType w:val="hybridMultilevel"/>
    <w:tmpl w:val="0590B5FA"/>
    <w:lvl w:ilvl="0" w:tplc="27042D22">
      <w:start w:val="4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6A033D03"/>
    <w:multiLevelType w:val="hybridMultilevel"/>
    <w:tmpl w:val="CF9C3656"/>
    <w:lvl w:ilvl="0" w:tplc="916AFE50">
      <w:start w:val="17"/>
      <w:numFmt w:val="decimal"/>
      <w:lvlText w:val="%1."/>
      <w:lvlJc w:val="left"/>
      <w:pPr>
        <w:tabs>
          <w:tab w:val="num" w:pos="-850"/>
        </w:tabs>
        <w:ind w:left="644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D3F57F5"/>
    <w:multiLevelType w:val="hybridMultilevel"/>
    <w:tmpl w:val="18FA761C"/>
    <w:lvl w:ilvl="0" w:tplc="A8B260E8">
      <w:start w:val="16"/>
      <w:numFmt w:val="decimal"/>
      <w:lvlText w:val="%1."/>
      <w:lvlJc w:val="left"/>
      <w:pPr>
        <w:tabs>
          <w:tab w:val="num" w:pos="-850"/>
        </w:tabs>
        <w:ind w:left="644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72880FB1"/>
    <w:multiLevelType w:val="hybridMultilevel"/>
    <w:tmpl w:val="D6147ECE"/>
    <w:lvl w:ilvl="0" w:tplc="7F488D22">
      <w:start w:val="1"/>
      <w:numFmt w:val="decimal"/>
      <w:lvlText w:val="%1."/>
      <w:lvlJc w:val="left"/>
      <w:pPr>
        <w:tabs>
          <w:tab w:val="num" w:pos="1494"/>
        </w:tabs>
        <w:ind w:left="284"/>
      </w:pPr>
      <w:rPr>
        <w:rFonts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214"/>
        </w:tabs>
        <w:ind w:left="2214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num w:numId="1">
    <w:abstractNumId w:val="9"/>
  </w:num>
  <w:num w:numId="2">
    <w:abstractNumId w:val="12"/>
  </w:num>
  <w:num w:numId="3">
    <w:abstractNumId w:val="2"/>
  </w:num>
  <w:num w:numId="4">
    <w:abstractNumId w:val="11"/>
  </w:num>
  <w:num w:numId="5">
    <w:abstractNumId w:val="10"/>
  </w:num>
  <w:num w:numId="6">
    <w:abstractNumId w:val="4"/>
  </w:num>
  <w:num w:numId="7">
    <w:abstractNumId w:val="5"/>
  </w:num>
  <w:num w:numId="8">
    <w:abstractNumId w:val="3"/>
  </w:num>
  <w:num w:numId="9">
    <w:abstractNumId w:val="6"/>
  </w:num>
  <w:num w:numId="10">
    <w:abstractNumId w:val="0"/>
  </w:num>
  <w:num w:numId="11">
    <w:abstractNumId w:val="7"/>
  </w:num>
  <w:num w:numId="12">
    <w:abstractNumId w:val="1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/>
  <w:rsids>
    <w:rsidRoot w:val="00622BBE"/>
    <w:rsid w:val="0000148B"/>
    <w:rsid w:val="0000326E"/>
    <w:rsid w:val="0000513A"/>
    <w:rsid w:val="0000567E"/>
    <w:rsid w:val="000060E0"/>
    <w:rsid w:val="00023455"/>
    <w:rsid w:val="00036EA9"/>
    <w:rsid w:val="00042B32"/>
    <w:rsid w:val="00043E67"/>
    <w:rsid w:val="000652EB"/>
    <w:rsid w:val="00070A1B"/>
    <w:rsid w:val="0007316A"/>
    <w:rsid w:val="0008092A"/>
    <w:rsid w:val="0009330C"/>
    <w:rsid w:val="000B27C6"/>
    <w:rsid w:val="000B57C5"/>
    <w:rsid w:val="000D16B9"/>
    <w:rsid w:val="000D68DE"/>
    <w:rsid w:val="000E1475"/>
    <w:rsid w:val="000F2295"/>
    <w:rsid w:val="00101A78"/>
    <w:rsid w:val="00114616"/>
    <w:rsid w:val="00140C08"/>
    <w:rsid w:val="001417B8"/>
    <w:rsid w:val="0014420C"/>
    <w:rsid w:val="001555EC"/>
    <w:rsid w:val="0018771D"/>
    <w:rsid w:val="00190879"/>
    <w:rsid w:val="00196281"/>
    <w:rsid w:val="00196605"/>
    <w:rsid w:val="001A0423"/>
    <w:rsid w:val="001B402E"/>
    <w:rsid w:val="001C3870"/>
    <w:rsid w:val="001C41C7"/>
    <w:rsid w:val="001D47C4"/>
    <w:rsid w:val="001E7EA1"/>
    <w:rsid w:val="00203104"/>
    <w:rsid w:val="002034B9"/>
    <w:rsid w:val="002078BF"/>
    <w:rsid w:val="00212EF4"/>
    <w:rsid w:val="00214A70"/>
    <w:rsid w:val="00217168"/>
    <w:rsid w:val="002203FF"/>
    <w:rsid w:val="0022160A"/>
    <w:rsid w:val="0022329F"/>
    <w:rsid w:val="0022692C"/>
    <w:rsid w:val="00231B14"/>
    <w:rsid w:val="002344F5"/>
    <w:rsid w:val="00236AC6"/>
    <w:rsid w:val="00247B22"/>
    <w:rsid w:val="0025151A"/>
    <w:rsid w:val="0025353A"/>
    <w:rsid w:val="00255C19"/>
    <w:rsid w:val="00263E19"/>
    <w:rsid w:val="00265C2A"/>
    <w:rsid w:val="00271070"/>
    <w:rsid w:val="00280F51"/>
    <w:rsid w:val="00283177"/>
    <w:rsid w:val="0028521A"/>
    <w:rsid w:val="00290041"/>
    <w:rsid w:val="00297AEC"/>
    <w:rsid w:val="002A114F"/>
    <w:rsid w:val="002A41A4"/>
    <w:rsid w:val="002C2BBB"/>
    <w:rsid w:val="002F44F5"/>
    <w:rsid w:val="002F6635"/>
    <w:rsid w:val="003031FD"/>
    <w:rsid w:val="0030359C"/>
    <w:rsid w:val="00305B2A"/>
    <w:rsid w:val="00313D28"/>
    <w:rsid w:val="00323147"/>
    <w:rsid w:val="00335302"/>
    <w:rsid w:val="00337488"/>
    <w:rsid w:val="003408A7"/>
    <w:rsid w:val="00343690"/>
    <w:rsid w:val="00344222"/>
    <w:rsid w:val="003541F4"/>
    <w:rsid w:val="00356A52"/>
    <w:rsid w:val="00361D4A"/>
    <w:rsid w:val="0036221A"/>
    <w:rsid w:val="00366229"/>
    <w:rsid w:val="003667BE"/>
    <w:rsid w:val="00367B35"/>
    <w:rsid w:val="00372FE7"/>
    <w:rsid w:val="00390CF5"/>
    <w:rsid w:val="003919F1"/>
    <w:rsid w:val="00392689"/>
    <w:rsid w:val="0039451B"/>
    <w:rsid w:val="00394F98"/>
    <w:rsid w:val="003B0C1F"/>
    <w:rsid w:val="003B3285"/>
    <w:rsid w:val="003B44F6"/>
    <w:rsid w:val="003C39A2"/>
    <w:rsid w:val="003D7CA7"/>
    <w:rsid w:val="003E3116"/>
    <w:rsid w:val="003E6746"/>
    <w:rsid w:val="003F004A"/>
    <w:rsid w:val="003F4D1D"/>
    <w:rsid w:val="00402550"/>
    <w:rsid w:val="004036B9"/>
    <w:rsid w:val="00407192"/>
    <w:rsid w:val="00424E9D"/>
    <w:rsid w:val="004267ED"/>
    <w:rsid w:val="0043280D"/>
    <w:rsid w:val="00437BB7"/>
    <w:rsid w:val="004421E3"/>
    <w:rsid w:val="00447C06"/>
    <w:rsid w:val="00467114"/>
    <w:rsid w:val="00480B58"/>
    <w:rsid w:val="00481929"/>
    <w:rsid w:val="00492D72"/>
    <w:rsid w:val="00497F54"/>
    <w:rsid w:val="004A1FAC"/>
    <w:rsid w:val="004A33BC"/>
    <w:rsid w:val="004A68F0"/>
    <w:rsid w:val="004A797B"/>
    <w:rsid w:val="004A7CAB"/>
    <w:rsid w:val="004B48C2"/>
    <w:rsid w:val="004B6057"/>
    <w:rsid w:val="004B7106"/>
    <w:rsid w:val="004C5848"/>
    <w:rsid w:val="004D4954"/>
    <w:rsid w:val="004E083C"/>
    <w:rsid w:val="004E4ED5"/>
    <w:rsid w:val="004E5E65"/>
    <w:rsid w:val="005023D8"/>
    <w:rsid w:val="00504753"/>
    <w:rsid w:val="00506460"/>
    <w:rsid w:val="0050717C"/>
    <w:rsid w:val="00513510"/>
    <w:rsid w:val="00515314"/>
    <w:rsid w:val="00531CFC"/>
    <w:rsid w:val="0054081B"/>
    <w:rsid w:val="005500DD"/>
    <w:rsid w:val="00550E7C"/>
    <w:rsid w:val="00552273"/>
    <w:rsid w:val="00560036"/>
    <w:rsid w:val="005621D0"/>
    <w:rsid w:val="00566538"/>
    <w:rsid w:val="005706F1"/>
    <w:rsid w:val="00571011"/>
    <w:rsid w:val="00571E45"/>
    <w:rsid w:val="0057423A"/>
    <w:rsid w:val="00577599"/>
    <w:rsid w:val="00577A0F"/>
    <w:rsid w:val="0058108E"/>
    <w:rsid w:val="00581172"/>
    <w:rsid w:val="00592F5A"/>
    <w:rsid w:val="00595668"/>
    <w:rsid w:val="005A0630"/>
    <w:rsid w:val="005A4760"/>
    <w:rsid w:val="005B60C2"/>
    <w:rsid w:val="005B75A9"/>
    <w:rsid w:val="005C0484"/>
    <w:rsid w:val="005C2A41"/>
    <w:rsid w:val="005D2D74"/>
    <w:rsid w:val="005D4A1B"/>
    <w:rsid w:val="005E41C4"/>
    <w:rsid w:val="005E75A7"/>
    <w:rsid w:val="005F272C"/>
    <w:rsid w:val="005F3522"/>
    <w:rsid w:val="005F381E"/>
    <w:rsid w:val="00600924"/>
    <w:rsid w:val="00602F0F"/>
    <w:rsid w:val="00602FCC"/>
    <w:rsid w:val="00604103"/>
    <w:rsid w:val="00620E4D"/>
    <w:rsid w:val="006212C7"/>
    <w:rsid w:val="00622BBE"/>
    <w:rsid w:val="0062443B"/>
    <w:rsid w:val="00624CE8"/>
    <w:rsid w:val="006436EE"/>
    <w:rsid w:val="00643C07"/>
    <w:rsid w:val="0064462B"/>
    <w:rsid w:val="006504A0"/>
    <w:rsid w:val="00651415"/>
    <w:rsid w:val="00664906"/>
    <w:rsid w:val="00683DDD"/>
    <w:rsid w:val="00685DEE"/>
    <w:rsid w:val="006877F6"/>
    <w:rsid w:val="00690249"/>
    <w:rsid w:val="006A3732"/>
    <w:rsid w:val="006A67B8"/>
    <w:rsid w:val="006B3B6D"/>
    <w:rsid w:val="006C1854"/>
    <w:rsid w:val="006C5F30"/>
    <w:rsid w:val="006D0E08"/>
    <w:rsid w:val="006D1F13"/>
    <w:rsid w:val="006D44B6"/>
    <w:rsid w:val="006E20B3"/>
    <w:rsid w:val="006E3075"/>
    <w:rsid w:val="006E3DEC"/>
    <w:rsid w:val="006E6623"/>
    <w:rsid w:val="006F161D"/>
    <w:rsid w:val="006F239C"/>
    <w:rsid w:val="00702AA8"/>
    <w:rsid w:val="00705B64"/>
    <w:rsid w:val="00705DE0"/>
    <w:rsid w:val="00715013"/>
    <w:rsid w:val="00715A4A"/>
    <w:rsid w:val="00717027"/>
    <w:rsid w:val="00720BC4"/>
    <w:rsid w:val="007239E9"/>
    <w:rsid w:val="007363EC"/>
    <w:rsid w:val="00736BA5"/>
    <w:rsid w:val="00751724"/>
    <w:rsid w:val="00760299"/>
    <w:rsid w:val="00760F6F"/>
    <w:rsid w:val="007667CF"/>
    <w:rsid w:val="00766B72"/>
    <w:rsid w:val="007675CE"/>
    <w:rsid w:val="007733E7"/>
    <w:rsid w:val="007827E7"/>
    <w:rsid w:val="00782A96"/>
    <w:rsid w:val="00783842"/>
    <w:rsid w:val="0078397F"/>
    <w:rsid w:val="00792E89"/>
    <w:rsid w:val="007A4A8C"/>
    <w:rsid w:val="007B2A12"/>
    <w:rsid w:val="007C0617"/>
    <w:rsid w:val="007C4E0C"/>
    <w:rsid w:val="007D09E2"/>
    <w:rsid w:val="007D0E9A"/>
    <w:rsid w:val="007D20B3"/>
    <w:rsid w:val="007E329B"/>
    <w:rsid w:val="007E5F54"/>
    <w:rsid w:val="007E7132"/>
    <w:rsid w:val="007F2243"/>
    <w:rsid w:val="008043FC"/>
    <w:rsid w:val="008061E9"/>
    <w:rsid w:val="008072F0"/>
    <w:rsid w:val="00815FD5"/>
    <w:rsid w:val="0083158C"/>
    <w:rsid w:val="00831B9D"/>
    <w:rsid w:val="008378D8"/>
    <w:rsid w:val="00841BAD"/>
    <w:rsid w:val="0084429E"/>
    <w:rsid w:val="00845F6E"/>
    <w:rsid w:val="008566AD"/>
    <w:rsid w:val="00857AC4"/>
    <w:rsid w:val="00860A6C"/>
    <w:rsid w:val="0086133E"/>
    <w:rsid w:val="00862A7A"/>
    <w:rsid w:val="00865A7B"/>
    <w:rsid w:val="00867585"/>
    <w:rsid w:val="008741F6"/>
    <w:rsid w:val="00880E65"/>
    <w:rsid w:val="00891F8A"/>
    <w:rsid w:val="008A25EF"/>
    <w:rsid w:val="008B5BC2"/>
    <w:rsid w:val="008B777F"/>
    <w:rsid w:val="008C0B09"/>
    <w:rsid w:val="008E4210"/>
    <w:rsid w:val="008E565E"/>
    <w:rsid w:val="008E5A30"/>
    <w:rsid w:val="008E5E19"/>
    <w:rsid w:val="009004EE"/>
    <w:rsid w:val="00902A41"/>
    <w:rsid w:val="00905CAD"/>
    <w:rsid w:val="00920C5C"/>
    <w:rsid w:val="00920E5B"/>
    <w:rsid w:val="00924E4A"/>
    <w:rsid w:val="00937070"/>
    <w:rsid w:val="009540E7"/>
    <w:rsid w:val="00964592"/>
    <w:rsid w:val="009660F7"/>
    <w:rsid w:val="00983632"/>
    <w:rsid w:val="009847CD"/>
    <w:rsid w:val="00987601"/>
    <w:rsid w:val="009A0846"/>
    <w:rsid w:val="009A3FCB"/>
    <w:rsid w:val="009A5B01"/>
    <w:rsid w:val="009D45A2"/>
    <w:rsid w:val="009D47C5"/>
    <w:rsid w:val="009D67A0"/>
    <w:rsid w:val="009E3041"/>
    <w:rsid w:val="009F151F"/>
    <w:rsid w:val="009F689C"/>
    <w:rsid w:val="00A032A1"/>
    <w:rsid w:val="00A30217"/>
    <w:rsid w:val="00A3693F"/>
    <w:rsid w:val="00A403AA"/>
    <w:rsid w:val="00A55FCE"/>
    <w:rsid w:val="00A64FFE"/>
    <w:rsid w:val="00A76D87"/>
    <w:rsid w:val="00A779E9"/>
    <w:rsid w:val="00A801E6"/>
    <w:rsid w:val="00A84006"/>
    <w:rsid w:val="00A94693"/>
    <w:rsid w:val="00AB12B8"/>
    <w:rsid w:val="00AB50F5"/>
    <w:rsid w:val="00AB717C"/>
    <w:rsid w:val="00AB7892"/>
    <w:rsid w:val="00AC1CC6"/>
    <w:rsid w:val="00AE2D87"/>
    <w:rsid w:val="00AE3DEA"/>
    <w:rsid w:val="00AF2080"/>
    <w:rsid w:val="00AF68A5"/>
    <w:rsid w:val="00B15CB8"/>
    <w:rsid w:val="00B17896"/>
    <w:rsid w:val="00B23E41"/>
    <w:rsid w:val="00B32675"/>
    <w:rsid w:val="00B513D1"/>
    <w:rsid w:val="00B7521E"/>
    <w:rsid w:val="00B81488"/>
    <w:rsid w:val="00B91BFD"/>
    <w:rsid w:val="00BB0B58"/>
    <w:rsid w:val="00BB0C33"/>
    <w:rsid w:val="00BB2F5B"/>
    <w:rsid w:val="00BD3B03"/>
    <w:rsid w:val="00BE30E2"/>
    <w:rsid w:val="00BF19CC"/>
    <w:rsid w:val="00C00C0F"/>
    <w:rsid w:val="00C12E1A"/>
    <w:rsid w:val="00C178C3"/>
    <w:rsid w:val="00C22E7A"/>
    <w:rsid w:val="00C2575A"/>
    <w:rsid w:val="00C257D1"/>
    <w:rsid w:val="00C33CDC"/>
    <w:rsid w:val="00C36240"/>
    <w:rsid w:val="00C3728F"/>
    <w:rsid w:val="00C374F8"/>
    <w:rsid w:val="00C426F2"/>
    <w:rsid w:val="00C45C9F"/>
    <w:rsid w:val="00C46B6F"/>
    <w:rsid w:val="00C52A53"/>
    <w:rsid w:val="00C645FD"/>
    <w:rsid w:val="00C708D0"/>
    <w:rsid w:val="00C71EC8"/>
    <w:rsid w:val="00C73206"/>
    <w:rsid w:val="00C76A14"/>
    <w:rsid w:val="00C77091"/>
    <w:rsid w:val="00C77DD6"/>
    <w:rsid w:val="00C81665"/>
    <w:rsid w:val="00C83BC3"/>
    <w:rsid w:val="00C8429F"/>
    <w:rsid w:val="00C84337"/>
    <w:rsid w:val="00C85C9C"/>
    <w:rsid w:val="00CB6CFB"/>
    <w:rsid w:val="00CD690E"/>
    <w:rsid w:val="00CE5D79"/>
    <w:rsid w:val="00CE6BCC"/>
    <w:rsid w:val="00CF0FE6"/>
    <w:rsid w:val="00CF2E15"/>
    <w:rsid w:val="00D00967"/>
    <w:rsid w:val="00D024FA"/>
    <w:rsid w:val="00D03B06"/>
    <w:rsid w:val="00D04D74"/>
    <w:rsid w:val="00D06F3F"/>
    <w:rsid w:val="00D11425"/>
    <w:rsid w:val="00D219C6"/>
    <w:rsid w:val="00D21D07"/>
    <w:rsid w:val="00D225D9"/>
    <w:rsid w:val="00D23186"/>
    <w:rsid w:val="00D370ED"/>
    <w:rsid w:val="00D4513C"/>
    <w:rsid w:val="00D50EEA"/>
    <w:rsid w:val="00D51D79"/>
    <w:rsid w:val="00D53043"/>
    <w:rsid w:val="00D65B7C"/>
    <w:rsid w:val="00D71055"/>
    <w:rsid w:val="00D711C3"/>
    <w:rsid w:val="00D71E69"/>
    <w:rsid w:val="00D74D2A"/>
    <w:rsid w:val="00D75AA9"/>
    <w:rsid w:val="00D81243"/>
    <w:rsid w:val="00D92F58"/>
    <w:rsid w:val="00D958B1"/>
    <w:rsid w:val="00DB3948"/>
    <w:rsid w:val="00DB5237"/>
    <w:rsid w:val="00DC1E1E"/>
    <w:rsid w:val="00DC4A22"/>
    <w:rsid w:val="00DC6A2A"/>
    <w:rsid w:val="00DE01AA"/>
    <w:rsid w:val="00DE1B96"/>
    <w:rsid w:val="00DF0735"/>
    <w:rsid w:val="00DF32CD"/>
    <w:rsid w:val="00E0352B"/>
    <w:rsid w:val="00E03E03"/>
    <w:rsid w:val="00E1786C"/>
    <w:rsid w:val="00E209AA"/>
    <w:rsid w:val="00E21017"/>
    <w:rsid w:val="00E26541"/>
    <w:rsid w:val="00E32300"/>
    <w:rsid w:val="00E33F5F"/>
    <w:rsid w:val="00E37E15"/>
    <w:rsid w:val="00E5414D"/>
    <w:rsid w:val="00E62761"/>
    <w:rsid w:val="00E65265"/>
    <w:rsid w:val="00E66827"/>
    <w:rsid w:val="00E82EDE"/>
    <w:rsid w:val="00E830D5"/>
    <w:rsid w:val="00E84E68"/>
    <w:rsid w:val="00E90CD1"/>
    <w:rsid w:val="00EA3CCF"/>
    <w:rsid w:val="00EB1216"/>
    <w:rsid w:val="00EB71F0"/>
    <w:rsid w:val="00EB78CE"/>
    <w:rsid w:val="00EC03F2"/>
    <w:rsid w:val="00ED0D94"/>
    <w:rsid w:val="00ED3BA4"/>
    <w:rsid w:val="00ED683F"/>
    <w:rsid w:val="00EE64AE"/>
    <w:rsid w:val="00EE716E"/>
    <w:rsid w:val="00EF0161"/>
    <w:rsid w:val="00EF2B9A"/>
    <w:rsid w:val="00F00AC0"/>
    <w:rsid w:val="00F147E6"/>
    <w:rsid w:val="00F2591F"/>
    <w:rsid w:val="00F343C1"/>
    <w:rsid w:val="00F406DF"/>
    <w:rsid w:val="00F43798"/>
    <w:rsid w:val="00F524A3"/>
    <w:rsid w:val="00F52CF4"/>
    <w:rsid w:val="00F54FA4"/>
    <w:rsid w:val="00F610F9"/>
    <w:rsid w:val="00F644C0"/>
    <w:rsid w:val="00F71A35"/>
    <w:rsid w:val="00F723AB"/>
    <w:rsid w:val="00F92B87"/>
    <w:rsid w:val="00F97152"/>
    <w:rsid w:val="00FA198A"/>
    <w:rsid w:val="00FA20D6"/>
    <w:rsid w:val="00FB174B"/>
    <w:rsid w:val="00FC1D10"/>
    <w:rsid w:val="00FC25F6"/>
    <w:rsid w:val="00FD030E"/>
    <w:rsid w:val="00FD0953"/>
    <w:rsid w:val="00FD669F"/>
    <w:rsid w:val="00FF3F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semiHidden="1" w:uiPriority="0" w:unhideWhenUsed="1" w:qFormat="1"/>
    <w:lsdException w:name="List Number" w:locked="1" w:uiPriority="0"/>
    <w:lsdException w:name="List 4" w:locked="1" w:uiPriority="0"/>
    <w:lsdException w:name="List 5" w:locked="1" w:uiPriority="0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Strong" w:locked="1" w:uiPriority="0" w:qFormat="1"/>
    <w:lsdException w:name="Emphasis" w:locked="1" w:uiPriority="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2BBE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22BB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622BBE"/>
    <w:rPr>
      <w:rFonts w:cs="Times New Roman"/>
      <w:sz w:val="24"/>
      <w:szCs w:val="24"/>
      <w:lang w:val="ru-RU" w:eastAsia="ru-RU" w:bidi="ar-SA"/>
    </w:rPr>
  </w:style>
  <w:style w:type="paragraph" w:styleId="a5">
    <w:name w:val="footer"/>
    <w:basedOn w:val="a"/>
    <w:link w:val="a6"/>
    <w:uiPriority w:val="99"/>
    <w:rsid w:val="00622BB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622BBE"/>
    <w:rPr>
      <w:rFonts w:cs="Times New Roman"/>
      <w:sz w:val="24"/>
      <w:szCs w:val="24"/>
      <w:lang w:val="ru-RU" w:eastAsia="ru-RU" w:bidi="ar-SA"/>
    </w:rPr>
  </w:style>
  <w:style w:type="paragraph" w:styleId="a7">
    <w:name w:val="List Paragraph"/>
    <w:basedOn w:val="a"/>
    <w:uiPriority w:val="99"/>
    <w:qFormat/>
    <w:rsid w:val="00622BB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tkZagolovok2">
    <w:name w:val="_Заголовок Раздел (tkZagolovok2)"/>
    <w:basedOn w:val="a"/>
    <w:uiPriority w:val="99"/>
    <w:rsid w:val="00622BBE"/>
    <w:pPr>
      <w:spacing w:before="200" w:after="200" w:line="276" w:lineRule="auto"/>
      <w:ind w:left="1134" w:right="1134"/>
      <w:jc w:val="center"/>
    </w:pPr>
    <w:rPr>
      <w:rFonts w:ascii="Arial" w:hAnsi="Arial" w:cs="Arial"/>
      <w:b/>
      <w:bCs/>
    </w:rPr>
  </w:style>
  <w:style w:type="paragraph" w:customStyle="1" w:styleId="tkTekst">
    <w:name w:val="_Текст обычный (tkTekst)"/>
    <w:basedOn w:val="a"/>
    <w:uiPriority w:val="99"/>
    <w:rsid w:val="00622BBE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customStyle="1" w:styleId="tkTablica">
    <w:name w:val="_Текст таблицы (tkTablica)"/>
    <w:basedOn w:val="a"/>
    <w:uiPriority w:val="99"/>
    <w:rsid w:val="00622BBE"/>
    <w:pPr>
      <w:spacing w:after="60" w:line="276" w:lineRule="auto"/>
      <w:jc w:val="both"/>
    </w:pPr>
    <w:rPr>
      <w:rFonts w:ascii="Arial" w:hAnsi="Arial" w:cs="Arial"/>
      <w:sz w:val="20"/>
      <w:szCs w:val="20"/>
    </w:rPr>
  </w:style>
  <w:style w:type="character" w:styleId="a8">
    <w:name w:val="page number"/>
    <w:basedOn w:val="a0"/>
    <w:uiPriority w:val="99"/>
    <w:rsid w:val="00622BBE"/>
    <w:rPr>
      <w:rFonts w:cs="Times New Roman"/>
    </w:rPr>
  </w:style>
  <w:style w:type="paragraph" w:styleId="a9">
    <w:name w:val="Balloon Text"/>
    <w:basedOn w:val="a"/>
    <w:link w:val="aa"/>
    <w:uiPriority w:val="99"/>
    <w:rsid w:val="00F92B87"/>
    <w:rPr>
      <w:rFonts w:ascii="Arial" w:hAnsi="Arial" w:cs="Arial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locked/>
    <w:rsid w:val="00F92B87"/>
    <w:rPr>
      <w:rFonts w:ascii="Arial" w:hAnsi="Arial" w:cs="Arial"/>
      <w:sz w:val="18"/>
      <w:szCs w:val="18"/>
    </w:rPr>
  </w:style>
  <w:style w:type="character" w:customStyle="1" w:styleId="apple-converted-space">
    <w:name w:val="apple-converted-space"/>
    <w:basedOn w:val="a0"/>
    <w:uiPriority w:val="99"/>
    <w:rsid w:val="00550E7C"/>
    <w:rPr>
      <w:rFonts w:cs="Times New Roman"/>
    </w:rPr>
  </w:style>
  <w:style w:type="character" w:customStyle="1" w:styleId="js-phone-number">
    <w:name w:val="js-phone-number"/>
    <w:basedOn w:val="a0"/>
    <w:uiPriority w:val="99"/>
    <w:rsid w:val="00550E7C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7</Pages>
  <Words>1816</Words>
  <Characters>10355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MoBIL GROUP</Company>
  <LinksUpToDate>false</LinksUpToDate>
  <CharactersWithSpaces>12147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Admin</dc:creator>
  <cp:lastModifiedBy>1</cp:lastModifiedBy>
  <cp:revision>86</cp:revision>
  <cp:lastPrinted>2017-07-06T10:47:00Z</cp:lastPrinted>
  <dcterms:created xsi:type="dcterms:W3CDTF">2017-06-09T12:11:00Z</dcterms:created>
  <dcterms:modified xsi:type="dcterms:W3CDTF">2017-07-07T09:53:00Z</dcterms:modified>
</cp:coreProperties>
</file>